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0A" w:rsidRDefault="00CC742B" w:rsidP="002B1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788462" cy="2216075"/>
            <wp:effectExtent l="171450" t="133350" r="355538" b="298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225" cy="2216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150A" w:rsidRDefault="002B150A" w:rsidP="002B15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50A" w:rsidRPr="00E458E9" w:rsidRDefault="00773256" w:rsidP="002B15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ПУБЛИЧНЫЙ ДОКЛАД </w:t>
      </w:r>
      <w:r w:rsidR="00A01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411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2B150A" w:rsidRPr="00E458E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9055F">
        <w:rPr>
          <w:rFonts w:ascii="Times New Roman" w:hAnsi="Times New Roman" w:cs="Times New Roman"/>
          <w:b/>
          <w:sz w:val="24"/>
          <w:szCs w:val="24"/>
        </w:rPr>
        <w:t>8</w:t>
      </w:r>
      <w:r w:rsidR="002B150A" w:rsidRPr="00E458E9">
        <w:rPr>
          <w:rFonts w:ascii="Times New Roman" w:hAnsi="Times New Roman" w:cs="Times New Roman"/>
          <w:b/>
          <w:sz w:val="24"/>
          <w:szCs w:val="24"/>
        </w:rPr>
        <w:t>-201</w:t>
      </w:r>
      <w:r w:rsidR="0059055F">
        <w:rPr>
          <w:rFonts w:ascii="Times New Roman" w:hAnsi="Times New Roman" w:cs="Times New Roman"/>
          <w:b/>
          <w:sz w:val="24"/>
          <w:szCs w:val="24"/>
        </w:rPr>
        <w:t>9</w:t>
      </w:r>
      <w:r w:rsidR="002B150A" w:rsidRPr="00E458E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B150A" w:rsidRDefault="002B150A" w:rsidP="002B1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50A" w:rsidRPr="00A01505" w:rsidRDefault="002B150A" w:rsidP="002B15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458E9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учреждения.</w:t>
      </w:r>
    </w:p>
    <w:p w:rsidR="002B150A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458E9">
        <w:rPr>
          <w:rFonts w:ascii="Times New Roman" w:hAnsi="Times New Roman" w:cs="Times New Roman"/>
          <w:sz w:val="24"/>
          <w:szCs w:val="24"/>
          <w:u w:val="single"/>
        </w:rPr>
        <w:t xml:space="preserve">Полное наименование образовательного учреждения (далее ОУ) </w:t>
      </w:r>
      <w:proofErr w:type="gramStart"/>
      <w:r w:rsidRPr="00E458E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B2FBE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униципальное казённое </w:t>
      </w:r>
      <w:r w:rsidR="00E55DB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«Савинская средняя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2B150A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Тип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458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458E9">
        <w:rPr>
          <w:rFonts w:ascii="Times New Roman" w:hAnsi="Times New Roman" w:cs="Times New Roman"/>
          <w:sz w:val="24"/>
          <w:szCs w:val="24"/>
        </w:rPr>
        <w:t xml:space="preserve">бщеобразовательное </w:t>
      </w:r>
      <w:r w:rsidR="00701837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150A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Ви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E458E9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</w:t>
      </w:r>
    </w:p>
    <w:p w:rsidR="002B150A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458E9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ведётся в соответствии с лицензией, выданной Комитетом по образованию Администрации Волгоградской области серия 34 ОД № 000785.Срок действия лицензии </w:t>
      </w:r>
      <w:proofErr w:type="gramStart"/>
      <w:r>
        <w:rPr>
          <w:rFonts w:ascii="Times New Roman" w:hAnsi="Times New Roman" w:cs="Times New Roman"/>
          <w:sz w:val="24"/>
          <w:szCs w:val="24"/>
        </w:rPr>
        <w:t>-б</w:t>
      </w:r>
      <w:proofErr w:type="gramEnd"/>
      <w:r>
        <w:rPr>
          <w:rFonts w:ascii="Times New Roman" w:hAnsi="Times New Roman" w:cs="Times New Roman"/>
          <w:sz w:val="24"/>
          <w:szCs w:val="24"/>
        </w:rPr>
        <w:t>ессрочно.</w:t>
      </w:r>
    </w:p>
    <w:p w:rsidR="002B150A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серии</w:t>
      </w:r>
      <w:r w:rsidR="005B2FBE">
        <w:rPr>
          <w:rFonts w:ascii="Times New Roman" w:hAnsi="Times New Roman" w:cs="Times New Roman"/>
          <w:sz w:val="24"/>
          <w:szCs w:val="24"/>
        </w:rPr>
        <w:t xml:space="preserve"> 34А01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B2FBE">
        <w:rPr>
          <w:rFonts w:ascii="Times New Roman" w:hAnsi="Times New Roman" w:cs="Times New Roman"/>
          <w:sz w:val="24"/>
          <w:szCs w:val="24"/>
        </w:rPr>
        <w:t>0000240</w:t>
      </w:r>
      <w:r>
        <w:rPr>
          <w:rFonts w:ascii="Times New Roman" w:hAnsi="Times New Roman" w:cs="Times New Roman"/>
          <w:sz w:val="24"/>
          <w:szCs w:val="24"/>
        </w:rPr>
        <w:t xml:space="preserve">, регистрационный номер </w:t>
      </w:r>
      <w:r w:rsidR="005B2FBE">
        <w:rPr>
          <w:rFonts w:ascii="Times New Roman" w:hAnsi="Times New Roman" w:cs="Times New Roman"/>
          <w:sz w:val="24"/>
          <w:szCs w:val="24"/>
        </w:rPr>
        <w:t>241</w:t>
      </w:r>
      <w:r>
        <w:rPr>
          <w:rFonts w:ascii="Times New Roman" w:hAnsi="Times New Roman" w:cs="Times New Roman"/>
          <w:sz w:val="24"/>
          <w:szCs w:val="24"/>
        </w:rPr>
        <w:t>, выдано Комитетом по образованию</w:t>
      </w:r>
      <w:r w:rsidR="005B2FBE">
        <w:rPr>
          <w:rFonts w:ascii="Times New Roman" w:hAnsi="Times New Roman" w:cs="Times New Roman"/>
          <w:sz w:val="24"/>
          <w:szCs w:val="24"/>
        </w:rPr>
        <w:t xml:space="preserve"> и науки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Волгоградской области. Срок действия </w:t>
      </w:r>
      <w:r w:rsidR="005B2FBE">
        <w:rPr>
          <w:rFonts w:ascii="Times New Roman" w:hAnsi="Times New Roman" w:cs="Times New Roman"/>
          <w:sz w:val="24"/>
          <w:szCs w:val="24"/>
        </w:rPr>
        <w:t>до 22 апреля 2027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B150A" w:rsidRPr="00E458E9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можно посмотреть, перейдя по ссылке</w:t>
      </w:r>
      <w:hyperlink r:id="rId8" w:history="1">
        <w:r w:rsidRPr="00F42DA5">
          <w:rPr>
            <w:rStyle w:val="a5"/>
            <w:rFonts w:ascii="Times New Roman" w:hAnsi="Times New Roman" w:cs="Times New Roman"/>
            <w:sz w:val="24"/>
            <w:szCs w:val="24"/>
          </w:rPr>
          <w:t>:http://savinka-shkola2008.narod.ru/index/normativnye_dokumenty/0-10</w:t>
        </w:r>
      </w:hyperlink>
    </w:p>
    <w:p w:rsidR="00214DE6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Школа располагается в сельской местности на границе с Казахстаном и в 15 километрах от города Палласовки. </w:t>
      </w:r>
    </w:p>
    <w:p w:rsidR="002B150A" w:rsidRDefault="00214DE6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«Савинская СШ» имеет два филиала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Смычкинская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начальная школа» и «Начальная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умысолечебница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B150A" w:rsidRPr="00F40CAF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155053"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905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5905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в школе обучалось 4</w:t>
      </w:r>
      <w:r w:rsidR="002F14D9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учащихся. 1-4 классы-</w:t>
      </w:r>
      <w:r w:rsidR="00155053">
        <w:rPr>
          <w:rFonts w:ascii="Times New Roman" w:hAnsi="Times New Roman" w:cs="Times New Roman"/>
          <w:sz w:val="24"/>
          <w:szCs w:val="24"/>
        </w:rPr>
        <w:t>1</w:t>
      </w:r>
      <w:r w:rsidR="002F14D9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учащихся, 5-9 классы-</w:t>
      </w:r>
      <w:r w:rsidR="002F14D9"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>, 10-11 классы-</w:t>
      </w:r>
      <w:r w:rsidR="002F14D9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учащихся. </w:t>
      </w:r>
      <w:r w:rsidR="00A9780D">
        <w:rPr>
          <w:rFonts w:ascii="Times New Roman" w:hAnsi="Times New Roman" w:cs="Times New Roman"/>
          <w:sz w:val="24"/>
          <w:szCs w:val="24"/>
        </w:rPr>
        <w:t>М</w:t>
      </w:r>
      <w:r w:rsidRPr="00F40CAF">
        <w:rPr>
          <w:rFonts w:ascii="Times New Roman" w:hAnsi="Times New Roman" w:cs="Times New Roman"/>
          <w:sz w:val="24"/>
          <w:szCs w:val="24"/>
        </w:rPr>
        <w:t xml:space="preserve">алообеспеченных семей </w:t>
      </w:r>
      <w:r w:rsidR="00A9780D">
        <w:rPr>
          <w:rFonts w:ascii="Times New Roman" w:hAnsi="Times New Roman" w:cs="Times New Roman"/>
          <w:sz w:val="24"/>
          <w:szCs w:val="24"/>
        </w:rPr>
        <w:t>86, неблагополучных семей 11, многодетных-85, неполные семьи 115</w:t>
      </w:r>
      <w:r w:rsidRPr="00F40CAF">
        <w:rPr>
          <w:rFonts w:ascii="Times New Roman" w:hAnsi="Times New Roman" w:cs="Times New Roman"/>
          <w:sz w:val="24"/>
          <w:szCs w:val="24"/>
        </w:rPr>
        <w:t>.</w:t>
      </w:r>
    </w:p>
    <w:p w:rsidR="003C2DDB" w:rsidRPr="00323AC6" w:rsidRDefault="002B150A" w:rsidP="00E327B2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44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2DDB" w:rsidRPr="00323AC6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Приоритетные направления развития МКОУ «Савинская СШ» за отчетный период</w:t>
      </w:r>
      <w:proofErr w:type="gramStart"/>
      <w:r w:rsidR="003C2DDB" w:rsidRPr="00323AC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:</w:t>
      </w:r>
      <w:proofErr w:type="gramEnd"/>
    </w:p>
    <w:p w:rsidR="003C2DDB" w:rsidRPr="00323AC6" w:rsidRDefault="003C2DDB" w:rsidP="00323AC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3AC6">
        <w:rPr>
          <w:rFonts w:ascii="Times New Roman" w:hAnsi="Times New Roman" w:cs="Times New Roman"/>
          <w:color w:val="000000"/>
          <w:sz w:val="24"/>
          <w:szCs w:val="24"/>
        </w:rPr>
        <w:t>Введение ФГОС основного общего образования</w:t>
      </w:r>
      <w:r w:rsidR="00323AC6" w:rsidRPr="00323A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2DDB" w:rsidRPr="00323AC6" w:rsidRDefault="00323AC6" w:rsidP="00323AC6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3C2DDB" w:rsidRPr="00323AC6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3AC6" w:rsidRPr="00323AC6" w:rsidRDefault="00323AC6" w:rsidP="00323AC6">
      <w:pPr>
        <w:pStyle w:val="Default"/>
        <w:spacing w:line="276" w:lineRule="auto"/>
        <w:ind w:left="851"/>
        <w:rPr>
          <w:bCs/>
        </w:rPr>
      </w:pPr>
      <w:r>
        <w:rPr>
          <w:bCs/>
        </w:rPr>
        <w:t xml:space="preserve">3.  </w:t>
      </w:r>
      <w:r w:rsidRPr="00323AC6">
        <w:rPr>
          <w:bCs/>
        </w:rPr>
        <w:t xml:space="preserve">Гражданско-правовое образование и воспитание </w:t>
      </w:r>
      <w:proofErr w:type="gramStart"/>
      <w:r w:rsidRPr="00323AC6">
        <w:rPr>
          <w:bCs/>
        </w:rPr>
        <w:t>обучающихся</w:t>
      </w:r>
      <w:proofErr w:type="gramEnd"/>
      <w:r>
        <w:rPr>
          <w:bCs/>
        </w:rPr>
        <w:t>;</w:t>
      </w:r>
    </w:p>
    <w:p w:rsidR="00323AC6" w:rsidRPr="00323AC6" w:rsidRDefault="00323AC6" w:rsidP="00323AC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 </w:t>
      </w:r>
      <w:r w:rsidRPr="00323A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Сохранение и укрепление физического и психического здоровья детей в процессе обучения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23AC6" w:rsidRPr="00323AC6" w:rsidRDefault="00323AC6" w:rsidP="00323AC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323AC6"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23AC6">
        <w:rPr>
          <w:rFonts w:ascii="Times New Roman" w:eastAsia="Times New Roman" w:hAnsi="Times New Roman" w:cs="Times New Roman"/>
          <w:bCs/>
          <w:sz w:val="24"/>
          <w:szCs w:val="24"/>
        </w:rPr>
        <w:t>Развитие информационной среды школы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23AC6" w:rsidRDefault="00323AC6" w:rsidP="00323AC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323AC6">
        <w:rPr>
          <w:rFonts w:ascii="Times New Roman" w:eastAsia="Times New Roman" w:hAnsi="Times New Roman" w:cs="Times New Roman"/>
          <w:sz w:val="24"/>
          <w:szCs w:val="24"/>
        </w:rPr>
        <w:t>Инклюзивное образование в 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AC6" w:rsidRDefault="00323AC6" w:rsidP="00323AC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:rsidR="00323AC6" w:rsidRPr="00524750" w:rsidRDefault="00323AC6" w:rsidP="00323AC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  <w:u w:val="single"/>
        </w:rPr>
      </w:pPr>
      <w:r w:rsidRPr="00524750">
        <w:rPr>
          <w:rFonts w:ascii="Times New Roman" w:hAnsi="Times New Roman" w:cs="Times New Roman"/>
          <w:sz w:val="24"/>
          <w:szCs w:val="24"/>
          <w:u w:val="single"/>
        </w:rPr>
        <w:t>Задачи, решавшиеся в 201</w:t>
      </w:r>
      <w:r w:rsidR="0059055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24750">
        <w:rPr>
          <w:rFonts w:ascii="Times New Roman" w:hAnsi="Times New Roman" w:cs="Times New Roman"/>
          <w:sz w:val="24"/>
          <w:szCs w:val="24"/>
          <w:u w:val="single"/>
        </w:rPr>
        <w:t>-201</w:t>
      </w:r>
      <w:r w:rsidR="0059055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5247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750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gramStart"/>
      <w:r w:rsidRPr="00524750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524750">
        <w:rPr>
          <w:rFonts w:ascii="Times New Roman" w:hAnsi="Times New Roman" w:cs="Times New Roman"/>
          <w:sz w:val="24"/>
          <w:szCs w:val="24"/>
          <w:u w:val="single"/>
        </w:rPr>
        <w:t>оду</w:t>
      </w:r>
      <w:proofErr w:type="spellEnd"/>
      <w:r w:rsidRPr="0052475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23AC6" w:rsidRPr="00323AC6" w:rsidRDefault="00323AC6" w:rsidP="00323AC6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3AC6">
        <w:rPr>
          <w:color w:val="000000"/>
          <w:sz w:val="28"/>
          <w:szCs w:val="28"/>
        </w:rPr>
        <w:t xml:space="preserve"> </w:t>
      </w:r>
      <w:r w:rsidRPr="00323AC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="00631C30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323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</w:t>
      </w:r>
      <w:r w:rsidR="00631C3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23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федеральных государственных образовательных стандартов</w:t>
      </w:r>
      <w:r w:rsidRPr="00323AC6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начального общего и среднего общего образования.</w:t>
      </w:r>
    </w:p>
    <w:p w:rsidR="00323AC6" w:rsidRDefault="00323AC6" w:rsidP="00323AC6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color w:val="000000"/>
          <w:sz w:val="28"/>
          <w:szCs w:val="28"/>
        </w:rPr>
        <w:t>-</w:t>
      </w:r>
      <w:r w:rsidRPr="00323AC6">
        <w:rPr>
          <w:bCs/>
          <w:sz w:val="28"/>
          <w:szCs w:val="28"/>
        </w:rPr>
        <w:t xml:space="preserve"> </w:t>
      </w:r>
      <w:r w:rsidRPr="00323AC6">
        <w:rPr>
          <w:rFonts w:ascii="Times New Roman" w:eastAsia="Times New Roman" w:hAnsi="Times New Roman" w:cs="Times New Roman"/>
          <w:bCs/>
          <w:sz w:val="24"/>
          <w:szCs w:val="24"/>
        </w:rPr>
        <w:t>Повы</w:t>
      </w:r>
      <w:r w:rsidR="00631C30">
        <w:rPr>
          <w:rFonts w:ascii="Times New Roman" w:hAnsi="Times New Roman" w:cs="Times New Roman"/>
          <w:bCs/>
          <w:sz w:val="24"/>
          <w:szCs w:val="24"/>
        </w:rPr>
        <w:t>шение</w:t>
      </w:r>
      <w:r w:rsidRPr="00323AC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</w:t>
      </w:r>
      <w:r w:rsidR="00631C30">
        <w:rPr>
          <w:rFonts w:ascii="Times New Roman" w:hAnsi="Times New Roman" w:cs="Times New Roman"/>
          <w:bCs/>
          <w:sz w:val="24"/>
          <w:szCs w:val="24"/>
        </w:rPr>
        <w:t>а образования ч</w:t>
      </w:r>
      <w:r>
        <w:rPr>
          <w:rFonts w:ascii="Times New Roman" w:hAnsi="Times New Roman" w:cs="Times New Roman"/>
          <w:bCs/>
          <w:sz w:val="24"/>
          <w:szCs w:val="24"/>
        </w:rPr>
        <w:t>ерез дифференциацию и индивидуализацию обучения учащихся.</w:t>
      </w:r>
    </w:p>
    <w:p w:rsidR="00631C30" w:rsidRDefault="00631C30" w:rsidP="0063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323AC6" w:rsidRPr="00631C30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631C30">
        <w:rPr>
          <w:rFonts w:ascii="Times New Roman" w:hAnsi="Times New Roman" w:cs="Times New Roman"/>
          <w:sz w:val="24"/>
          <w:szCs w:val="24"/>
        </w:rPr>
        <w:t>ормирование патриот</w:t>
      </w:r>
      <w:r>
        <w:rPr>
          <w:rFonts w:ascii="Times New Roman" w:hAnsi="Times New Roman" w:cs="Times New Roman"/>
          <w:sz w:val="24"/>
          <w:szCs w:val="24"/>
        </w:rPr>
        <w:t xml:space="preserve">изма и гражданской солидарности, </w:t>
      </w:r>
      <w:r w:rsidRPr="00631C30">
        <w:rPr>
          <w:rFonts w:ascii="Times New Roman" w:hAnsi="Times New Roman" w:cs="Times New Roman"/>
          <w:sz w:val="24"/>
          <w:szCs w:val="24"/>
        </w:rPr>
        <w:t xml:space="preserve">развитие доброжелательности и эмоциональной отзывчивости, понимания 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1C30">
        <w:rPr>
          <w:rFonts w:ascii="Times New Roman" w:hAnsi="Times New Roman" w:cs="Times New Roman"/>
          <w:sz w:val="24"/>
          <w:szCs w:val="24"/>
        </w:rPr>
        <w:t>сопереживания други</w:t>
      </w:r>
      <w:r>
        <w:rPr>
          <w:rFonts w:ascii="Times New Roman" w:hAnsi="Times New Roman" w:cs="Times New Roman"/>
          <w:sz w:val="24"/>
          <w:szCs w:val="24"/>
        </w:rPr>
        <w:t>м людям.</w:t>
      </w:r>
    </w:p>
    <w:p w:rsidR="00631C30" w:rsidRDefault="00631C30" w:rsidP="00631C3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631C30">
        <w:rPr>
          <w:color w:val="000000"/>
          <w:sz w:val="28"/>
          <w:szCs w:val="28"/>
        </w:rPr>
        <w:t xml:space="preserve"> </w:t>
      </w:r>
      <w:r w:rsidRPr="00631C3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жизнедеятельности школы для саморазвития, самосовершенствования личности и повышение уровня здоровья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1C30" w:rsidRDefault="00631C30" w:rsidP="0063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-</w:t>
      </w:r>
      <w:r w:rsidRPr="00631C30">
        <w:rPr>
          <w:sz w:val="28"/>
          <w:szCs w:val="28"/>
        </w:rPr>
        <w:t xml:space="preserve"> </w:t>
      </w:r>
      <w:r w:rsidRPr="00631C30">
        <w:rPr>
          <w:rFonts w:ascii="Times New Roman" w:eastAsia="Times New Roman" w:hAnsi="Times New Roman" w:cs="Times New Roman"/>
          <w:sz w:val="24"/>
          <w:szCs w:val="24"/>
        </w:rPr>
        <w:t>Обновление программного и технического обеспечения компьютерн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31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</w:t>
      </w:r>
      <w:r w:rsidRPr="00631C30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C30" w:rsidRDefault="00631C30" w:rsidP="0063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631C30">
        <w:t xml:space="preserve"> </w:t>
      </w:r>
      <w:r w:rsidRPr="00524750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</w:t>
      </w:r>
    </w:p>
    <w:p w:rsidR="00524750" w:rsidRPr="00524750" w:rsidRDefault="00524750" w:rsidP="00631C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Pr="00524750">
        <w:rPr>
          <w:sz w:val="23"/>
          <w:szCs w:val="23"/>
        </w:rPr>
        <w:t xml:space="preserve"> </w:t>
      </w:r>
      <w:r w:rsidRPr="00524750">
        <w:rPr>
          <w:rFonts w:ascii="Times New Roman" w:eastAsia="Times New Roman" w:hAnsi="Times New Roman" w:cs="Times New Roman"/>
          <w:sz w:val="24"/>
          <w:szCs w:val="24"/>
        </w:rPr>
        <w:t>Разработка системы информирования населения о школе, ее достижениях и преимуществах.</w:t>
      </w:r>
    </w:p>
    <w:p w:rsidR="00323AC6" w:rsidRPr="00524750" w:rsidRDefault="00323AC6" w:rsidP="00323AC6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150A" w:rsidRPr="00524750" w:rsidRDefault="002B150A" w:rsidP="0052475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24750">
        <w:rPr>
          <w:rFonts w:ascii="Times New Roman" w:hAnsi="Times New Roman" w:cs="Times New Roman"/>
          <w:sz w:val="24"/>
          <w:szCs w:val="24"/>
          <w:u w:val="single"/>
        </w:rPr>
        <w:t>Структура управления ОУ.</w:t>
      </w:r>
    </w:p>
    <w:p w:rsidR="002B150A" w:rsidRDefault="002B150A" w:rsidP="00524750">
      <w:pPr>
        <w:pStyle w:val="a3"/>
        <w:spacing w:after="0"/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образовательным учреждением осуществляет администрация школы, в состав которой входят директор и два заместителя.</w:t>
      </w:r>
    </w:p>
    <w:p w:rsidR="002B150A" w:rsidRDefault="002B150A" w:rsidP="00524750">
      <w:pPr>
        <w:pStyle w:val="a3"/>
        <w:spacing w:after="0"/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Директор-Порываева Александра Николаевна.</w:t>
      </w:r>
      <w:r w:rsidR="00214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Контактный телефон /факс 8(84492) 57-8-44. Эл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14D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r w:rsidR="004D6C4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A3FBE">
          <w:rPr>
            <w:rStyle w:val="a5"/>
            <w:rFonts w:ascii="Times New Roman" w:hAnsi="Times New Roman" w:cs="Times New Roman"/>
            <w:sz w:val="24"/>
            <w:szCs w:val="24"/>
          </w:rPr>
          <w:t>shkola-savinka@yandex.ru</w:t>
        </w:r>
      </w:hyperlink>
    </w:p>
    <w:p w:rsidR="002B150A" w:rsidRDefault="002B150A" w:rsidP="00524750">
      <w:pPr>
        <w:pStyle w:val="a3"/>
        <w:spacing w:after="0"/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 директора:</w:t>
      </w:r>
    </w:p>
    <w:p w:rsidR="002B150A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Михайловна</w:t>
      </w:r>
      <w:r w:rsidR="00E55DB5">
        <w:rPr>
          <w:rFonts w:ascii="Times New Roman" w:hAnsi="Times New Roman" w:cs="Times New Roman"/>
          <w:sz w:val="24"/>
          <w:szCs w:val="24"/>
        </w:rPr>
        <w:t xml:space="preserve"> – заместитель директора</w:t>
      </w:r>
      <w:proofErr w:type="gramStart"/>
      <w:r w:rsidR="00E55D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Тел.8(84492) 57-9-43.Эл.почта</w:t>
      </w:r>
      <w:r w:rsidR="0052475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A3FBE">
          <w:rPr>
            <w:rStyle w:val="a5"/>
            <w:rFonts w:ascii="Times New Roman" w:hAnsi="Times New Roman" w:cs="Times New Roman"/>
            <w:sz w:val="24"/>
            <w:szCs w:val="24"/>
          </w:rPr>
          <w:t>bedina-savinka@yandex.ru</w:t>
        </w:r>
      </w:hyperlink>
    </w:p>
    <w:p w:rsidR="002B150A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Органы государственно-общественного управления и самоуправления.</w:t>
      </w:r>
    </w:p>
    <w:p w:rsidR="002B150A" w:rsidRDefault="00F95795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B150A" w:rsidRPr="00065517">
          <w:rPr>
            <w:rStyle w:val="a5"/>
            <w:rFonts w:ascii="Times New Roman" w:hAnsi="Times New Roman" w:cs="Times New Roman"/>
            <w:sz w:val="24"/>
            <w:szCs w:val="24"/>
          </w:rPr>
          <w:t>Органами государственно-общественного управления</w:t>
        </w:r>
      </w:hyperlink>
      <w:r w:rsidR="002B150A">
        <w:rPr>
          <w:rFonts w:ascii="Times New Roman" w:hAnsi="Times New Roman" w:cs="Times New Roman"/>
          <w:sz w:val="24"/>
          <w:szCs w:val="24"/>
        </w:rPr>
        <w:t xml:space="preserve"> и самоуправления  МКОУ «Савинская СШ» являются педагогический совет, Управляющий совет школы. </w:t>
      </w:r>
    </w:p>
    <w:p w:rsidR="002B150A" w:rsidRDefault="002B150A" w:rsidP="002B150A">
      <w:pPr>
        <w:pStyle w:val="a3"/>
        <w:spacing w:after="0"/>
        <w:ind w:left="108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Школа имеет свой сайт в сети Интернет:  </w:t>
      </w:r>
      <w:hyperlink r:id="rId12" w:history="1">
        <w:r w:rsidRPr="003A3FBE">
          <w:rPr>
            <w:rStyle w:val="a5"/>
            <w:rFonts w:ascii="Times New Roman" w:hAnsi="Times New Roman" w:cs="Times New Roman"/>
            <w:sz w:val="24"/>
            <w:szCs w:val="24"/>
          </w:rPr>
          <w:t>http://savinka-shkola2008.narod.ru/</w:t>
        </w:r>
      </w:hyperlink>
    </w:p>
    <w:p w:rsidR="00524750" w:rsidRPr="00524750" w:rsidRDefault="00524750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2475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52475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24750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524750">
        <w:rPr>
          <w:rFonts w:ascii="Times New Roman" w:hAnsi="Times New Roman" w:cs="Times New Roman"/>
          <w:sz w:val="24"/>
          <w:szCs w:val="24"/>
        </w:rPr>
        <w:t xml:space="preserve"> школы: </w:t>
      </w:r>
      <w:hyperlink r:id="rId13" w:history="1">
        <w:r w:rsidRPr="005247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52475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5247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savinka</w:t>
        </w:r>
        <w:r w:rsidRPr="0052475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5247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2475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247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24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750" w:rsidRPr="00524750" w:rsidRDefault="00524750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524750">
        <w:rPr>
          <w:rFonts w:ascii="Times New Roman" w:hAnsi="Times New Roman" w:cs="Times New Roman"/>
          <w:sz w:val="24"/>
          <w:szCs w:val="24"/>
        </w:rPr>
        <w:t>Тел. /факс 8(84492) 57-8-44</w:t>
      </w:r>
    </w:p>
    <w:p w:rsidR="002B150A" w:rsidRPr="007A7A03" w:rsidRDefault="002B150A" w:rsidP="002B15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4750">
        <w:rPr>
          <w:rFonts w:ascii="Times New Roman" w:hAnsi="Times New Roman" w:cs="Times New Roman"/>
          <w:b/>
          <w:i/>
          <w:sz w:val="24"/>
          <w:szCs w:val="24"/>
        </w:rPr>
        <w:t>Особенности образовательного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процесса.</w:t>
      </w:r>
    </w:p>
    <w:p w:rsidR="002B150A" w:rsidRDefault="00F95795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B150A" w:rsidRPr="007A7A03">
          <w:rPr>
            <w:rStyle w:val="a5"/>
            <w:rFonts w:ascii="Times New Roman" w:hAnsi="Times New Roman" w:cs="Times New Roman"/>
            <w:sz w:val="24"/>
            <w:szCs w:val="24"/>
          </w:rPr>
          <w:t>Характеристика образовательных программ по ступеням обучения.</w:t>
        </w:r>
      </w:hyperlink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967"/>
      </w:tblGrid>
      <w:tr w:rsidR="002B150A" w:rsidTr="002B150A">
        <w:tc>
          <w:tcPr>
            <w:tcW w:w="3190" w:type="dxa"/>
          </w:tcPr>
          <w:p w:rsidR="002B150A" w:rsidRDefault="002B150A" w:rsidP="002B15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2B150A" w:rsidRDefault="002B150A" w:rsidP="002B15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967" w:type="dxa"/>
          </w:tcPr>
          <w:p w:rsidR="002B150A" w:rsidRDefault="002B150A" w:rsidP="002B15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</w:tr>
      <w:tr w:rsidR="002B150A" w:rsidTr="002B150A">
        <w:tc>
          <w:tcPr>
            <w:tcW w:w="3190" w:type="dxa"/>
          </w:tcPr>
          <w:p w:rsidR="002B150A" w:rsidRDefault="002B150A" w:rsidP="002B15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3190" w:type="dxa"/>
          </w:tcPr>
          <w:p w:rsidR="002B150A" w:rsidRDefault="002B150A" w:rsidP="002B15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3967" w:type="dxa"/>
          </w:tcPr>
          <w:p w:rsidR="002B150A" w:rsidRDefault="002B150A" w:rsidP="002B1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2B150A" w:rsidTr="002B150A">
        <w:tc>
          <w:tcPr>
            <w:tcW w:w="3190" w:type="dxa"/>
          </w:tcPr>
          <w:p w:rsidR="002B150A" w:rsidRDefault="002B150A" w:rsidP="002B15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3190" w:type="dxa"/>
          </w:tcPr>
          <w:p w:rsidR="002B150A" w:rsidRDefault="002B150A" w:rsidP="002B15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3967" w:type="dxa"/>
          </w:tcPr>
          <w:p w:rsidR="002B150A" w:rsidRDefault="002B150A" w:rsidP="002B1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B150A" w:rsidTr="002B150A">
        <w:tc>
          <w:tcPr>
            <w:tcW w:w="3190" w:type="dxa"/>
          </w:tcPr>
          <w:p w:rsidR="002B150A" w:rsidRDefault="002B150A" w:rsidP="002B15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3190" w:type="dxa"/>
          </w:tcPr>
          <w:p w:rsidR="002B150A" w:rsidRDefault="002B150A" w:rsidP="002B15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3967" w:type="dxa"/>
          </w:tcPr>
          <w:p w:rsidR="002B150A" w:rsidRDefault="002B150A" w:rsidP="002B15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2B150A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B150A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«Савинская СШ» дополнительных платных  образовательных услуг не оказывает.</w:t>
      </w:r>
    </w:p>
    <w:p w:rsidR="002B150A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2-11 классов изучают иностранный язык (английский) в соответствии с учебным планом школы  на уроках и внеурочных занятиях.</w:t>
      </w:r>
    </w:p>
    <w:p w:rsidR="002B150A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предметам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ведётся на русском языке.</w:t>
      </w:r>
    </w:p>
    <w:p w:rsidR="002B150A" w:rsidRDefault="002B150A" w:rsidP="002B150A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образовательном процессе педагогами школы используются следующие образовательные технологии:</w:t>
      </w:r>
    </w:p>
    <w:p w:rsidR="002B150A" w:rsidRDefault="002B150A" w:rsidP="002B150A">
      <w:pPr>
        <w:pStyle w:val="a6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-проблемно-диалогическая;</w:t>
      </w:r>
    </w:p>
    <w:p w:rsidR="002B150A" w:rsidRDefault="002B150A" w:rsidP="002B150A">
      <w:pPr>
        <w:pStyle w:val="a6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-проектно-исследовательская;</w:t>
      </w:r>
    </w:p>
    <w:p w:rsidR="002B150A" w:rsidRDefault="002B150A" w:rsidP="002B150A">
      <w:pPr>
        <w:pStyle w:val="a6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-технология оценивания образов</w:t>
      </w:r>
      <w:r w:rsidR="00155053">
        <w:rPr>
          <w:rFonts w:ascii="Times New Roman" w:hAnsi="Times New Roman"/>
          <w:sz w:val="24"/>
          <w:szCs w:val="24"/>
        </w:rPr>
        <w:t>ательных достижений  (портфолио</w:t>
      </w:r>
      <w:r>
        <w:rPr>
          <w:rFonts w:ascii="Times New Roman" w:hAnsi="Times New Roman"/>
          <w:sz w:val="24"/>
          <w:szCs w:val="24"/>
        </w:rPr>
        <w:t>);</w:t>
      </w:r>
    </w:p>
    <w:p w:rsidR="002B150A" w:rsidRDefault="002B150A" w:rsidP="002B150A">
      <w:pPr>
        <w:pStyle w:val="a6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-активные формы обучени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 работы в группах);</w:t>
      </w:r>
    </w:p>
    <w:p w:rsidR="002B150A" w:rsidRDefault="002B150A" w:rsidP="002B150A">
      <w:pPr>
        <w:pStyle w:val="a6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-информационно-коммуникативные технологии;</w:t>
      </w:r>
    </w:p>
    <w:p w:rsidR="002B150A" w:rsidRDefault="002B150A" w:rsidP="002B150A">
      <w:pPr>
        <w:pStyle w:val="a6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-игровые;</w:t>
      </w:r>
    </w:p>
    <w:p w:rsidR="002B150A" w:rsidRDefault="002B150A" w:rsidP="002B150A">
      <w:pPr>
        <w:pStyle w:val="a6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B150A" w:rsidRPr="00E023E9" w:rsidRDefault="002B150A" w:rsidP="002B150A">
      <w:pPr>
        <w:pStyle w:val="a6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023E9">
        <w:rPr>
          <w:rFonts w:ascii="Times New Roman" w:hAnsi="Times New Roman"/>
          <w:sz w:val="24"/>
          <w:szCs w:val="24"/>
        </w:rPr>
        <w:t>В МКОУ «Савинская СШ» в 1-4 классах реализуется программа духовно-нравственного воспитания и развития учащихся по следующим направлениям:</w:t>
      </w:r>
    </w:p>
    <w:p w:rsidR="002B150A" w:rsidRPr="00E023E9" w:rsidRDefault="002B150A" w:rsidP="002B150A">
      <w:pPr>
        <w:tabs>
          <w:tab w:val="left" w:pos="7020"/>
          <w:tab w:val="left" w:pos="9180"/>
          <w:tab w:val="left" w:pos="9355"/>
        </w:tabs>
        <w:autoSpaceDE w:val="0"/>
        <w:autoSpaceDN w:val="0"/>
        <w:adjustRightInd w:val="0"/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023E9">
        <w:rPr>
          <w:rFonts w:ascii="Times New Roman" w:hAnsi="Times New Roman" w:cs="Times New Roman"/>
          <w:sz w:val="24"/>
          <w:szCs w:val="24"/>
        </w:rPr>
        <w:t>- в</w:t>
      </w:r>
      <w:r w:rsidRPr="00E023E9">
        <w:rPr>
          <w:rFonts w:ascii="Times New Roman" w:eastAsia="Calibri" w:hAnsi="Times New Roman" w:cs="Times New Roman"/>
          <w:sz w:val="24"/>
          <w:szCs w:val="24"/>
        </w:rPr>
        <w:t>оспитание гражданственности, патриотизма, уважения к правам, свободам и обязанностям человека.</w:t>
      </w:r>
    </w:p>
    <w:p w:rsidR="002B150A" w:rsidRPr="00E023E9" w:rsidRDefault="002B150A" w:rsidP="002B150A">
      <w:pPr>
        <w:tabs>
          <w:tab w:val="left" w:pos="7020"/>
          <w:tab w:val="left" w:pos="9180"/>
        </w:tabs>
        <w:autoSpaceDE w:val="0"/>
        <w:autoSpaceDN w:val="0"/>
        <w:adjustRightInd w:val="0"/>
        <w:spacing w:after="0"/>
        <w:ind w:right="-5"/>
        <w:rPr>
          <w:rFonts w:ascii="Times New Roman" w:hAnsi="Times New Roman" w:cs="Times New Roman"/>
          <w:sz w:val="24"/>
          <w:szCs w:val="24"/>
        </w:rPr>
      </w:pPr>
      <w:r w:rsidRPr="00E023E9">
        <w:rPr>
          <w:rFonts w:ascii="Times New Roman" w:hAnsi="Times New Roman" w:cs="Times New Roman"/>
          <w:sz w:val="24"/>
          <w:szCs w:val="24"/>
        </w:rPr>
        <w:t>- в</w:t>
      </w:r>
      <w:r w:rsidRPr="00E023E9">
        <w:rPr>
          <w:rFonts w:ascii="Times New Roman" w:eastAsia="Calibri" w:hAnsi="Times New Roman" w:cs="Times New Roman"/>
          <w:sz w:val="24"/>
          <w:szCs w:val="24"/>
        </w:rPr>
        <w:t>оспитание нравственн</w:t>
      </w:r>
      <w:r w:rsidRPr="00E023E9">
        <w:rPr>
          <w:rFonts w:ascii="Times New Roman" w:hAnsi="Times New Roman" w:cs="Times New Roman"/>
          <w:sz w:val="24"/>
          <w:szCs w:val="24"/>
        </w:rPr>
        <w:t>ых чувств и этического сознания;</w:t>
      </w:r>
    </w:p>
    <w:p w:rsidR="002B150A" w:rsidRPr="00E023E9" w:rsidRDefault="002B150A" w:rsidP="002B150A">
      <w:pPr>
        <w:tabs>
          <w:tab w:val="left" w:pos="7020"/>
          <w:tab w:val="left" w:pos="9180"/>
          <w:tab w:val="left" w:pos="9355"/>
        </w:tabs>
        <w:autoSpaceDE w:val="0"/>
        <w:autoSpaceDN w:val="0"/>
        <w:adjustRightInd w:val="0"/>
        <w:spacing w:after="0"/>
        <w:ind w:right="-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3E9">
        <w:rPr>
          <w:rFonts w:ascii="Times New Roman" w:hAnsi="Times New Roman" w:cs="Times New Roman"/>
          <w:iCs/>
          <w:sz w:val="24"/>
          <w:szCs w:val="24"/>
        </w:rPr>
        <w:t>-в</w:t>
      </w:r>
      <w:r w:rsidRPr="00E023E9">
        <w:rPr>
          <w:rFonts w:ascii="Times New Roman" w:eastAsia="Calibri" w:hAnsi="Times New Roman" w:cs="Times New Roman"/>
          <w:iCs/>
          <w:sz w:val="24"/>
          <w:szCs w:val="24"/>
        </w:rPr>
        <w:t>оспитание трудолюбия, творческого о</w:t>
      </w:r>
      <w:r w:rsidRPr="00E023E9">
        <w:rPr>
          <w:rFonts w:ascii="Times New Roman" w:hAnsi="Times New Roman" w:cs="Times New Roman"/>
          <w:iCs/>
          <w:sz w:val="24"/>
          <w:szCs w:val="24"/>
        </w:rPr>
        <w:t>тношения к учению, труду, жизни;</w:t>
      </w:r>
    </w:p>
    <w:p w:rsidR="002B150A" w:rsidRPr="00E023E9" w:rsidRDefault="002B150A" w:rsidP="002B150A">
      <w:pPr>
        <w:tabs>
          <w:tab w:val="left" w:pos="7020"/>
          <w:tab w:val="left" w:pos="9180"/>
          <w:tab w:val="left" w:pos="9355"/>
        </w:tabs>
        <w:autoSpaceDE w:val="0"/>
        <w:autoSpaceDN w:val="0"/>
        <w:adjustRightInd w:val="0"/>
        <w:spacing w:after="0"/>
        <w:ind w:right="-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3E9">
        <w:rPr>
          <w:rFonts w:ascii="Times New Roman" w:hAnsi="Times New Roman" w:cs="Times New Roman"/>
          <w:iCs/>
          <w:sz w:val="24"/>
          <w:szCs w:val="24"/>
        </w:rPr>
        <w:t>- ф</w:t>
      </w:r>
      <w:r w:rsidRPr="00E023E9">
        <w:rPr>
          <w:rFonts w:ascii="Times New Roman" w:eastAsia="Calibri" w:hAnsi="Times New Roman" w:cs="Times New Roman"/>
          <w:iCs/>
          <w:sz w:val="24"/>
          <w:szCs w:val="24"/>
        </w:rPr>
        <w:t>ормирование ценностного отношения к зд</w:t>
      </w:r>
      <w:r w:rsidRPr="00E023E9">
        <w:rPr>
          <w:rFonts w:ascii="Times New Roman" w:hAnsi="Times New Roman" w:cs="Times New Roman"/>
          <w:iCs/>
          <w:sz w:val="24"/>
          <w:szCs w:val="24"/>
        </w:rPr>
        <w:t>оровью и здоровому образу жизни;</w:t>
      </w:r>
    </w:p>
    <w:p w:rsidR="002B150A" w:rsidRPr="00E023E9" w:rsidRDefault="002B150A" w:rsidP="002B15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E9">
        <w:rPr>
          <w:rFonts w:ascii="Times New Roman" w:hAnsi="Times New Roman" w:cs="Times New Roman"/>
          <w:sz w:val="24"/>
          <w:szCs w:val="24"/>
        </w:rPr>
        <w:lastRenderedPageBreak/>
        <w:t>-в</w:t>
      </w:r>
      <w:r w:rsidRPr="00E023E9">
        <w:rPr>
          <w:rFonts w:ascii="Times New Roman" w:eastAsia="Calibri" w:hAnsi="Times New Roman" w:cs="Times New Roman"/>
          <w:sz w:val="24"/>
          <w:szCs w:val="24"/>
        </w:rPr>
        <w:t>оспитание ценностного отношения к природе, окружающей с</w:t>
      </w:r>
      <w:r w:rsidRPr="00E023E9">
        <w:rPr>
          <w:rFonts w:ascii="Times New Roman" w:hAnsi="Times New Roman" w:cs="Times New Roman"/>
          <w:sz w:val="24"/>
          <w:szCs w:val="24"/>
        </w:rPr>
        <w:t>реде (экологическое воспитание);</w:t>
      </w:r>
    </w:p>
    <w:p w:rsidR="002B150A" w:rsidRPr="00E023E9" w:rsidRDefault="002B150A" w:rsidP="002B150A">
      <w:pPr>
        <w:tabs>
          <w:tab w:val="left" w:pos="7020"/>
          <w:tab w:val="left" w:pos="9180"/>
        </w:tabs>
        <w:autoSpaceDE w:val="0"/>
        <w:autoSpaceDN w:val="0"/>
        <w:adjustRightInd w:val="0"/>
        <w:spacing w:after="0"/>
        <w:ind w:right="-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3E9">
        <w:rPr>
          <w:rFonts w:ascii="Times New Roman" w:hAnsi="Times New Roman" w:cs="Times New Roman"/>
          <w:sz w:val="24"/>
          <w:szCs w:val="24"/>
        </w:rPr>
        <w:t>- в</w:t>
      </w:r>
      <w:r w:rsidRPr="00E023E9">
        <w:rPr>
          <w:rFonts w:ascii="Times New Roman" w:eastAsia="Calibri" w:hAnsi="Times New Roman" w:cs="Times New Roman"/>
          <w:sz w:val="24"/>
          <w:szCs w:val="24"/>
        </w:rPr>
        <w:t xml:space="preserve">оспитание ценностного отношения к </w:t>
      </w:r>
      <w:proofErr w:type="gramStart"/>
      <w:r w:rsidRPr="00E023E9">
        <w:rPr>
          <w:rFonts w:ascii="Times New Roman" w:eastAsia="Calibri" w:hAnsi="Times New Roman" w:cs="Times New Roman"/>
          <w:sz w:val="24"/>
          <w:szCs w:val="24"/>
        </w:rPr>
        <w:t>прекрасному</w:t>
      </w:r>
      <w:proofErr w:type="gramEnd"/>
      <w:r w:rsidRPr="00E023E9">
        <w:rPr>
          <w:rFonts w:ascii="Times New Roman" w:eastAsia="Calibri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2B150A" w:rsidRDefault="002B150A" w:rsidP="002B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3E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5-11 классах реализуется программа</w:t>
      </w:r>
      <w:r w:rsidR="0036437E">
        <w:rPr>
          <w:rFonts w:ascii="Times New Roman" w:hAnsi="Times New Roman" w:cs="Times New Roman"/>
          <w:sz w:val="24"/>
          <w:szCs w:val="24"/>
        </w:rPr>
        <w:t xml:space="preserve"> </w:t>
      </w:r>
      <w:r w:rsidRPr="00E023E9">
        <w:rPr>
          <w:rFonts w:ascii="Times New Roman" w:hAnsi="Times New Roman" w:cs="Times New Roman"/>
          <w:sz w:val="24"/>
          <w:szCs w:val="24"/>
        </w:rPr>
        <w:t xml:space="preserve">воспитания и </w:t>
      </w:r>
      <w:proofErr w:type="gramStart"/>
      <w:r w:rsidRPr="00E023E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E023E9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2B150A" w:rsidRPr="00E023E9" w:rsidRDefault="002B150A" w:rsidP="002B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3E9">
        <w:rPr>
          <w:rFonts w:ascii="Times New Roman" w:hAnsi="Times New Roman" w:cs="Times New Roman"/>
          <w:sz w:val="24"/>
          <w:szCs w:val="24"/>
        </w:rPr>
        <w:t xml:space="preserve">- </w:t>
      </w:r>
      <w:r w:rsidRPr="00E023E9">
        <w:rPr>
          <w:rFonts w:ascii="Times New Roman" w:eastAsia="Calibri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Pr="00E023E9">
        <w:rPr>
          <w:rFonts w:ascii="Times New Roman" w:hAnsi="Times New Roman" w:cs="Times New Roman"/>
          <w:sz w:val="24"/>
          <w:szCs w:val="24"/>
        </w:rPr>
        <w:t>;</w:t>
      </w:r>
    </w:p>
    <w:p w:rsidR="002B150A" w:rsidRPr="00E023E9" w:rsidRDefault="002B150A" w:rsidP="002B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3E9">
        <w:rPr>
          <w:rFonts w:ascii="Times New Roman" w:hAnsi="Times New Roman" w:cs="Times New Roman"/>
          <w:sz w:val="24"/>
          <w:szCs w:val="24"/>
        </w:rPr>
        <w:t xml:space="preserve">- </w:t>
      </w:r>
      <w:r w:rsidRPr="00E023E9">
        <w:rPr>
          <w:rFonts w:ascii="Times New Roman" w:eastAsia="Calibri" w:hAnsi="Times New Roman" w:cs="Times New Roman"/>
          <w:sz w:val="24"/>
          <w:szCs w:val="24"/>
        </w:rPr>
        <w:t>воспитание нравственных чувств, убеждений, этического сознания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150A" w:rsidRPr="00E023E9" w:rsidRDefault="002B150A" w:rsidP="002B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3E9">
        <w:rPr>
          <w:rFonts w:ascii="Times New Roman" w:hAnsi="Times New Roman" w:cs="Times New Roman"/>
          <w:sz w:val="24"/>
          <w:szCs w:val="24"/>
        </w:rPr>
        <w:t xml:space="preserve">- </w:t>
      </w:r>
      <w:r w:rsidRPr="00E023E9">
        <w:rPr>
          <w:rFonts w:ascii="Times New Roman" w:eastAsia="Calibri" w:hAnsi="Times New Roman" w:cs="Times New Roman"/>
          <w:sz w:val="24"/>
          <w:szCs w:val="24"/>
        </w:rPr>
        <w:t>воспитание экологической культуры, культуры здорового и безопасного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150A" w:rsidRPr="00E023E9" w:rsidRDefault="002B150A" w:rsidP="002B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3E9">
        <w:rPr>
          <w:rFonts w:ascii="Times New Roman" w:hAnsi="Times New Roman" w:cs="Times New Roman"/>
          <w:sz w:val="24"/>
          <w:szCs w:val="24"/>
        </w:rPr>
        <w:t xml:space="preserve">- </w:t>
      </w:r>
      <w:r w:rsidRPr="00E023E9">
        <w:rPr>
          <w:rFonts w:ascii="Times New Roman" w:eastAsia="Calibri" w:hAnsi="Times New Roman" w:cs="Times New Roman"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150A" w:rsidRPr="00007BA5" w:rsidRDefault="002B150A" w:rsidP="002B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3E9">
        <w:rPr>
          <w:rFonts w:ascii="Times New Roman" w:hAnsi="Times New Roman" w:cs="Times New Roman"/>
          <w:sz w:val="24"/>
          <w:szCs w:val="24"/>
        </w:rPr>
        <w:t xml:space="preserve">- </w:t>
      </w:r>
      <w:r w:rsidRPr="00E023E9">
        <w:rPr>
          <w:rFonts w:ascii="Times New Roman" w:eastAsia="Calibri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E023E9">
        <w:rPr>
          <w:rFonts w:ascii="Times New Roman" w:eastAsia="Calibri" w:hAnsi="Times New Roman" w:cs="Times New Roman"/>
          <w:sz w:val="24"/>
          <w:szCs w:val="24"/>
        </w:rPr>
        <w:t>прекрасному</w:t>
      </w:r>
      <w:proofErr w:type="gramEnd"/>
      <w:r w:rsidRPr="00E023E9">
        <w:rPr>
          <w:rFonts w:ascii="Times New Roman" w:eastAsia="Calibri" w:hAnsi="Times New Roman" w:cs="Times New Roman"/>
          <w:sz w:val="24"/>
          <w:szCs w:val="24"/>
        </w:rPr>
        <w:t>, формирование основ эстетической культуры — эстетическое воспитание</w:t>
      </w:r>
      <w:r w:rsidRPr="00E023E9">
        <w:rPr>
          <w:rFonts w:ascii="Times New Roman" w:hAnsi="Times New Roman" w:cs="Times New Roman"/>
          <w:sz w:val="24"/>
          <w:szCs w:val="24"/>
        </w:rPr>
        <w:t>.</w:t>
      </w:r>
    </w:p>
    <w:p w:rsidR="00524750" w:rsidRPr="00524750" w:rsidRDefault="00524750" w:rsidP="002B1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видами</w:t>
      </w:r>
      <w:r w:rsidR="009073FF">
        <w:rPr>
          <w:rFonts w:ascii="Times New Roman" w:hAnsi="Times New Roman" w:cs="Times New Roman"/>
          <w:sz w:val="24"/>
          <w:szCs w:val="24"/>
        </w:rPr>
        <w:t xml:space="preserve"> внеклассной и внеурочной деятельности в учебном году были единые классные часы, уроки мужества, акции, конкурсы, концерты, вечера отдыха, предметные недели.</w:t>
      </w:r>
    </w:p>
    <w:p w:rsidR="002B150A" w:rsidRDefault="002B150A" w:rsidP="009F445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В МКОУ «Савинская СШ» велась работа по созданию условий для развития творческих способностей учащихся через работу кружков, клубов, спортивных секций.</w:t>
      </w:r>
    </w:p>
    <w:p w:rsidR="00FC5AFA" w:rsidRDefault="00FC5AFA" w:rsidP="00FC5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1-4,5-11 классах реализовались следующие программы внеурочной деятельности.</w:t>
      </w:r>
    </w:p>
    <w:p w:rsidR="00FC5AFA" w:rsidRPr="00E023E9" w:rsidRDefault="00FC5AFA" w:rsidP="00FC5A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-4"/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6728"/>
      </w:tblGrid>
      <w:tr w:rsidR="00FC5AFA" w:rsidRPr="001745C2" w:rsidTr="004C5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C5AFA" w:rsidRPr="001745C2" w:rsidRDefault="00FC5AFA" w:rsidP="004C5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45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672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C5AFA" w:rsidRPr="001745C2" w:rsidRDefault="00FC5AFA" w:rsidP="004C541F">
            <w:pPr>
              <w:spacing w:before="100" w:beforeAutospacing="1" w:after="100" w:afterAutospacing="1"/>
              <w:ind w:left="917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45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Форма организации внеурочной деятельности</w:t>
            </w:r>
          </w:p>
        </w:tc>
      </w:tr>
      <w:tr w:rsidR="00FC5AFA" w:rsidRPr="001745C2" w:rsidTr="004C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none" w:sz="0" w:space="0" w:color="auto"/>
              <w:right w:val="none" w:sz="0" w:space="0" w:color="auto"/>
            </w:tcBorders>
            <w:hideMark/>
          </w:tcPr>
          <w:p w:rsidR="00FC5AFA" w:rsidRPr="001745C2" w:rsidRDefault="00FC5AFA" w:rsidP="004C54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28" w:type="dxa"/>
            <w:vMerge/>
            <w:tcBorders>
              <w:right w:val="single" w:sz="4" w:space="0" w:color="auto"/>
            </w:tcBorders>
            <w:hideMark/>
          </w:tcPr>
          <w:p w:rsidR="00FC5AFA" w:rsidRPr="001745C2" w:rsidRDefault="00FC5AFA" w:rsidP="004C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9C3" w:rsidRPr="001745C2" w:rsidTr="00007BA5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49C3" w:rsidRPr="00155053" w:rsidRDefault="000649C3" w:rsidP="004C54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6728" w:type="dxa"/>
            <w:vAlign w:val="center"/>
            <w:hideMark/>
          </w:tcPr>
          <w:p w:rsidR="000649C3" w:rsidRDefault="000649C3" w:rsidP="0000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Кружок «Юный пожарный»</w:t>
            </w:r>
          </w:p>
          <w:p w:rsidR="000649C3" w:rsidRPr="00B13193" w:rsidRDefault="000649C3" w:rsidP="0000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«Познай себя»</w:t>
            </w:r>
          </w:p>
          <w:p w:rsidR="000649C3" w:rsidRDefault="000649C3" w:rsidP="0000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«Я познаю мир»</w:t>
            </w:r>
          </w:p>
          <w:p w:rsidR="00AE1C36" w:rsidRPr="00B13193" w:rsidRDefault="00AE1C36" w:rsidP="00007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«Юные инспектора движения»</w:t>
            </w:r>
          </w:p>
        </w:tc>
      </w:tr>
      <w:tr w:rsidR="000649C3" w:rsidRPr="001745C2" w:rsidTr="004C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9C3" w:rsidRPr="001745C2" w:rsidRDefault="000649C3" w:rsidP="004C54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745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9C3" w:rsidRDefault="000649C3" w:rsidP="00064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«Подвижные игры»</w:t>
            </w:r>
          </w:p>
          <w:p w:rsidR="0059055F" w:rsidRDefault="0059055F" w:rsidP="00064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«Ослепительная улыбка»</w:t>
            </w:r>
          </w:p>
          <w:p w:rsidR="0059055F" w:rsidRDefault="0059055F" w:rsidP="00064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«Ритмика»</w:t>
            </w:r>
          </w:p>
          <w:p w:rsidR="0059055F" w:rsidRDefault="0059055F" w:rsidP="00064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«Школа здоровья»</w:t>
            </w:r>
          </w:p>
          <w:p w:rsidR="0059055F" w:rsidRDefault="0059055F" w:rsidP="00064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«Разговор о правильном питании»</w:t>
            </w:r>
          </w:p>
          <w:p w:rsidR="0059055F" w:rsidRDefault="0059055F" w:rsidP="00064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«Здоровье»</w:t>
            </w:r>
          </w:p>
          <w:p w:rsidR="000649C3" w:rsidRDefault="000649C3" w:rsidP="00064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Меткий стрелок»</w:t>
            </w:r>
          </w:p>
          <w:p w:rsidR="000649C3" w:rsidRDefault="000649C3" w:rsidP="00064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«Волейбол»</w:t>
            </w:r>
          </w:p>
          <w:p w:rsidR="000649C3" w:rsidRDefault="000649C3" w:rsidP="00064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«Баскетбол»</w:t>
            </w:r>
          </w:p>
          <w:p w:rsidR="000649C3" w:rsidRDefault="000649C3" w:rsidP="00064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 «Общая физическая подготовка»</w:t>
            </w:r>
          </w:p>
          <w:p w:rsidR="000649C3" w:rsidRDefault="000649C3" w:rsidP="00064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 «Настольный теннис»</w:t>
            </w:r>
          </w:p>
          <w:p w:rsidR="000649C3" w:rsidRPr="001745C2" w:rsidRDefault="000649C3" w:rsidP="00590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«Техника пешеходного туризма»</w:t>
            </w:r>
          </w:p>
        </w:tc>
      </w:tr>
      <w:tr w:rsidR="000649C3" w:rsidRPr="001745C2" w:rsidTr="004C5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9C3" w:rsidRPr="001745C2" w:rsidRDefault="000649C3" w:rsidP="004C5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left w:val="single" w:sz="4" w:space="0" w:color="auto"/>
            </w:tcBorders>
            <w:hideMark/>
          </w:tcPr>
          <w:p w:rsidR="000649C3" w:rsidRDefault="000649C3" w:rsidP="004C541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9C3" w:rsidRPr="001745C2" w:rsidTr="00064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tcBorders>
              <w:right w:val="single" w:sz="4" w:space="0" w:color="auto"/>
            </w:tcBorders>
            <w:hideMark/>
          </w:tcPr>
          <w:p w:rsidR="000649C3" w:rsidRPr="00CC742B" w:rsidRDefault="000649C3" w:rsidP="004C5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C74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9C3" w:rsidRDefault="000649C3" w:rsidP="0059055F">
            <w:pPr>
              <w:tabs>
                <w:tab w:val="left" w:pos="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Клуб «Юный эколог»</w:t>
            </w:r>
          </w:p>
          <w:p w:rsidR="0059055F" w:rsidRDefault="0059055F" w:rsidP="0059055F">
            <w:pPr>
              <w:tabs>
                <w:tab w:val="left" w:pos="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Кружок «Краеведение»</w:t>
            </w:r>
          </w:p>
          <w:p w:rsidR="0059055F" w:rsidRDefault="0059055F" w:rsidP="0059055F">
            <w:pPr>
              <w:tabs>
                <w:tab w:val="left" w:pos="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Кружок «Путешествие по стране этикета»</w:t>
            </w:r>
          </w:p>
          <w:p w:rsidR="0059055F" w:rsidRDefault="0059055F" w:rsidP="0059055F">
            <w:pPr>
              <w:tabs>
                <w:tab w:val="left" w:pos="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Кружок «Вежливые ребята»</w:t>
            </w:r>
          </w:p>
          <w:p w:rsidR="00AE1C36" w:rsidRPr="00CC742B" w:rsidRDefault="00AE1C36" w:rsidP="0059055F">
            <w:pPr>
              <w:tabs>
                <w:tab w:val="left" w:pos="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Кружок «Юные краеведы»</w:t>
            </w:r>
          </w:p>
        </w:tc>
      </w:tr>
      <w:tr w:rsidR="000649C3" w:rsidRPr="001745C2" w:rsidTr="004C5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49C3" w:rsidRPr="00CC742B" w:rsidRDefault="000649C3" w:rsidP="004C54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28" w:type="dxa"/>
            <w:tcBorders>
              <w:right w:val="single" w:sz="4" w:space="0" w:color="auto"/>
            </w:tcBorders>
            <w:hideMark/>
          </w:tcPr>
          <w:p w:rsidR="000649C3" w:rsidRPr="00CC742B" w:rsidRDefault="000649C3" w:rsidP="004C541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49C3" w:rsidRPr="001745C2" w:rsidTr="004C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649C3" w:rsidRPr="00CC742B" w:rsidRDefault="000649C3" w:rsidP="004C54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28" w:type="dxa"/>
            <w:tcBorders>
              <w:right w:val="single" w:sz="4" w:space="0" w:color="auto"/>
            </w:tcBorders>
            <w:hideMark/>
          </w:tcPr>
          <w:p w:rsidR="000649C3" w:rsidRPr="00CC742B" w:rsidRDefault="000649C3" w:rsidP="004C541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49C3" w:rsidRPr="001745C2" w:rsidTr="004C541F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9C3" w:rsidRPr="00CC742B" w:rsidRDefault="000649C3" w:rsidP="004C54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C74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055F" w:rsidRDefault="0059055F" w:rsidP="005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«Занимательная математика»</w:t>
            </w:r>
          </w:p>
          <w:p w:rsidR="0059055F" w:rsidRDefault="0059055F" w:rsidP="005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9055F" w:rsidRDefault="0059055F" w:rsidP="005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Кружок «Способный ребенок»</w:t>
            </w:r>
          </w:p>
          <w:p w:rsidR="0059055F" w:rsidRDefault="0059055F" w:rsidP="005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Кружок «Чтение с увлечением»</w:t>
            </w:r>
          </w:p>
          <w:p w:rsidR="00AE1C36" w:rsidRPr="00070EAE" w:rsidRDefault="00AE1C36" w:rsidP="00AE1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«На пути к грамотности»</w:t>
            </w:r>
          </w:p>
          <w:p w:rsidR="00AE1C36" w:rsidRPr="00070EAE" w:rsidRDefault="00AE1C36" w:rsidP="00AE1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«Словар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верный друг и помощник »</w:t>
            </w:r>
          </w:p>
          <w:p w:rsidR="00AE1C36" w:rsidRDefault="00AE1C36" w:rsidP="00AE1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«Занимательная грамматика»</w:t>
            </w:r>
          </w:p>
          <w:p w:rsidR="00AE1C36" w:rsidRDefault="00AE1C36" w:rsidP="00AE1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«В мире математики»</w:t>
            </w:r>
          </w:p>
          <w:p w:rsidR="00AE1C36" w:rsidRDefault="00AE1C36" w:rsidP="00AE1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«Юный математик»</w:t>
            </w:r>
          </w:p>
          <w:p w:rsidR="00AE1C36" w:rsidRDefault="00AE1C36" w:rsidP="00AE1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«Решение задач по химии разными способами»</w:t>
            </w:r>
          </w:p>
          <w:p w:rsidR="000649C3" w:rsidRPr="00070EAE" w:rsidRDefault="00AE1C36" w:rsidP="00AE1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«Устная речь»</w:t>
            </w:r>
          </w:p>
        </w:tc>
      </w:tr>
      <w:tr w:rsidR="000649C3" w:rsidRPr="001745C2" w:rsidTr="004C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9C3" w:rsidRPr="00CC742B" w:rsidRDefault="000649C3" w:rsidP="004C54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C74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Общекультурное</w:t>
            </w:r>
          </w:p>
        </w:tc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1C36" w:rsidRDefault="00AE1C36" w:rsidP="00064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«Бумажные фантазии»</w:t>
            </w:r>
          </w:p>
          <w:p w:rsidR="00AE1C36" w:rsidRDefault="00AE1C36" w:rsidP="00064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ручки»</w:t>
            </w:r>
          </w:p>
          <w:p w:rsidR="000649C3" w:rsidRDefault="00AE1C36" w:rsidP="00AE1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Кружок «Техническое творчество»</w:t>
            </w:r>
          </w:p>
          <w:p w:rsidR="00AE1C36" w:rsidRPr="00CC742B" w:rsidRDefault="00AE1C36" w:rsidP="00AE1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Кружок «Школа финансовой грамотности»</w:t>
            </w:r>
          </w:p>
        </w:tc>
      </w:tr>
    </w:tbl>
    <w:p w:rsidR="00007BA5" w:rsidRPr="00A9780D" w:rsidRDefault="00007BA5" w:rsidP="00A9780D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учебного года детям оказывалась коррекционная помощь социальным педагогом, педагогом-психологом, учителем-логопедом в соответствии с 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</w:t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коррекционной работы </w:t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следующим направлениям: 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иагностическая работа </w:t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своевременно</w:t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</w:t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</w:t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иях образовательного учреждения;</w:t>
      </w:r>
    </w:p>
    <w:p w:rsidR="00007BA5" w:rsidRPr="00A9780D" w:rsidRDefault="00007BA5" w:rsidP="00A9780D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оррекционно-развивающая работа </w:t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своевременной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специализированн</w:t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</w:t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освоении содержания образования и коррекцию недостатков в физическом и (или) психическом развитии детей </w:t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условиях </w:t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общеобразовательного учреждения; 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7BA5" w:rsidRPr="00A9780D" w:rsidRDefault="00007BA5" w:rsidP="00A9780D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консультативная работа </w:t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обеспечению  непрерывности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специального сопровождения детей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0649C3" w:rsidRPr="00A9780D" w:rsidRDefault="00007BA5" w:rsidP="00A9780D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информационно-просветительская </w:t>
      </w:r>
      <w:r w:rsidR="00A9780D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разъяснительная 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0649C3" w:rsidRPr="00A97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FC5AFA" w:rsidRPr="009F4457" w:rsidRDefault="00FC5AFA" w:rsidP="009F4457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E327B2" w:rsidRDefault="00E327B2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:rsidR="00214DE6" w:rsidRDefault="00214DE6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A715A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Характеристика </w:t>
      </w:r>
      <w:proofErr w:type="spellStart"/>
      <w:r w:rsidRPr="00A715AD">
        <w:rPr>
          <w:rFonts w:ascii="Times New Roman" w:hAnsi="Times New Roman" w:cs="Times New Roman"/>
          <w:sz w:val="24"/>
          <w:szCs w:val="24"/>
          <w:u w:val="single"/>
        </w:rPr>
        <w:t>внутришкольной</w:t>
      </w:r>
      <w:proofErr w:type="spellEnd"/>
      <w:r w:rsidRPr="00A715AD">
        <w:rPr>
          <w:rFonts w:ascii="Times New Roman" w:hAnsi="Times New Roman" w:cs="Times New Roman"/>
          <w:sz w:val="24"/>
          <w:szCs w:val="24"/>
          <w:u w:val="single"/>
        </w:rPr>
        <w:t xml:space="preserve"> системы оценки качества образования.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 xml:space="preserve">Система оценки качества образования МКОУ </w:t>
      </w:r>
      <w:r>
        <w:rPr>
          <w:rFonts w:ascii="Times New Roman" w:hAnsi="Times New Roman" w:cs="Times New Roman"/>
          <w:sz w:val="24"/>
          <w:szCs w:val="24"/>
        </w:rPr>
        <w:t xml:space="preserve">«Савинская СШ» </w:t>
      </w:r>
      <w:r w:rsidRPr="00A715AD">
        <w:rPr>
          <w:rFonts w:ascii="Times New Roman" w:hAnsi="Times New Roman" w:cs="Times New Roman"/>
          <w:sz w:val="24"/>
          <w:szCs w:val="24"/>
        </w:rPr>
        <w:t>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образовательного учреждения и его системы.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715AD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A715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15AD">
        <w:rPr>
          <w:rFonts w:ascii="Times New Roman" w:hAnsi="Times New Roman" w:cs="Times New Roman"/>
          <w:sz w:val="24"/>
          <w:szCs w:val="24"/>
        </w:rPr>
        <w:t xml:space="preserve">олучение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стандартов; </w:t>
      </w:r>
      <w:r w:rsidR="00E73D6A">
        <w:rPr>
          <w:rFonts w:ascii="Times New Roman" w:hAnsi="Times New Roman" w:cs="Times New Roman"/>
          <w:sz w:val="24"/>
          <w:szCs w:val="24"/>
        </w:rPr>
        <w:t>о</w:t>
      </w:r>
      <w:r w:rsidRPr="00A715AD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115E43">
        <w:rPr>
          <w:rFonts w:ascii="Times New Roman" w:hAnsi="Times New Roman" w:cs="Times New Roman"/>
          <w:sz w:val="24"/>
          <w:szCs w:val="24"/>
        </w:rPr>
        <w:t>и</w:t>
      </w:r>
      <w:r w:rsidRPr="00A715AD">
        <w:rPr>
          <w:rFonts w:ascii="Times New Roman" w:hAnsi="Times New Roman" w:cs="Times New Roman"/>
          <w:sz w:val="24"/>
          <w:szCs w:val="24"/>
        </w:rPr>
        <w:t xml:space="preserve"> качества образования в школе, тенденци</w:t>
      </w:r>
      <w:r w:rsidR="00E73D6A">
        <w:rPr>
          <w:rFonts w:ascii="Times New Roman" w:hAnsi="Times New Roman" w:cs="Times New Roman"/>
          <w:sz w:val="24"/>
          <w:szCs w:val="24"/>
        </w:rPr>
        <w:t xml:space="preserve">и </w:t>
      </w:r>
      <w:r w:rsidRPr="00A715AD">
        <w:rPr>
          <w:rFonts w:ascii="Times New Roman" w:hAnsi="Times New Roman" w:cs="Times New Roman"/>
          <w:sz w:val="24"/>
          <w:szCs w:val="24"/>
        </w:rPr>
        <w:t xml:space="preserve"> его изменения и пр</w:t>
      </w:r>
      <w:r>
        <w:rPr>
          <w:rFonts w:ascii="Times New Roman" w:hAnsi="Times New Roman" w:cs="Times New Roman"/>
          <w:sz w:val="24"/>
          <w:szCs w:val="24"/>
        </w:rPr>
        <w:t>ичинах, влияющих на его уровень.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Задачами системы оценки качества образования являются: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5AD">
        <w:rPr>
          <w:rFonts w:ascii="Times New Roman" w:hAnsi="Times New Roman" w:cs="Times New Roman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5AD">
        <w:rPr>
          <w:rFonts w:ascii="Times New Roman" w:hAnsi="Times New Roman" w:cs="Times New Roman"/>
          <w:sz w:val="24"/>
          <w:szCs w:val="24"/>
        </w:rPr>
        <w:t>оценка уровня индивидуальных образовательных достижений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715AD">
        <w:rPr>
          <w:rFonts w:ascii="Times New Roman" w:hAnsi="Times New Roman" w:cs="Times New Roman"/>
          <w:sz w:val="24"/>
          <w:szCs w:val="24"/>
        </w:rPr>
        <w:t xml:space="preserve"> оценка состояния и эффективности деятельности образовательного учреждения;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5AD">
        <w:rPr>
          <w:rFonts w:ascii="Times New Roman" w:hAnsi="Times New Roman" w:cs="Times New Roman"/>
          <w:sz w:val="24"/>
          <w:szCs w:val="24"/>
        </w:rPr>
        <w:t xml:space="preserve"> оценка качества образовательных программ с учетом запросов основных потребителей образовательных услуг;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715AD">
        <w:rPr>
          <w:rFonts w:ascii="Times New Roman" w:hAnsi="Times New Roman" w:cs="Times New Roman"/>
          <w:sz w:val="24"/>
          <w:szCs w:val="24"/>
        </w:rPr>
        <w:t>содействие повышению квалификации педагогических работников, принимающих участие в процедурах оценки качества образования;</w:t>
      </w:r>
    </w:p>
    <w:p w:rsidR="00115E43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Объекты оценки: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 xml:space="preserve">- учебные и </w:t>
      </w:r>
      <w:proofErr w:type="spellStart"/>
      <w:r w:rsidRPr="00A715AD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A715AD">
        <w:rPr>
          <w:rFonts w:ascii="Times New Roman" w:hAnsi="Times New Roman" w:cs="Times New Roman"/>
          <w:sz w:val="24"/>
          <w:szCs w:val="24"/>
        </w:rPr>
        <w:t xml:space="preserve"> достижения учащиеся;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- продуктивность, профессионализм и квалификация педагогических работников;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- образовательные программы;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- материально - технические ресурсы образовательного учреждения (материально- техническая база ОУ).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Техноло</w:t>
      </w:r>
      <w:r w:rsidR="00E73D6A">
        <w:rPr>
          <w:rFonts w:ascii="Times New Roman" w:hAnsi="Times New Roman" w:cs="Times New Roman"/>
          <w:sz w:val="24"/>
          <w:szCs w:val="24"/>
        </w:rPr>
        <w:t>гия оценки качества образования.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 xml:space="preserve">Оценка качества образования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A715AD">
        <w:rPr>
          <w:rFonts w:ascii="Times New Roman" w:hAnsi="Times New Roman" w:cs="Times New Roman"/>
          <w:sz w:val="24"/>
          <w:szCs w:val="24"/>
        </w:rPr>
        <w:t xml:space="preserve"> осуществляется в следующих формах и направлениях:</w:t>
      </w:r>
    </w:p>
    <w:p w:rsidR="002B150A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- оценка общего уровня усвоения учащимися начальной школы основных знаний и умений по общеобразовательным предметам;</w:t>
      </w:r>
    </w:p>
    <w:p w:rsidR="00FC5AFA" w:rsidRPr="00A715AD" w:rsidRDefault="00FC5AF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общего уровня усвоения учащимися 4,5,11 классов основных умений и навыков по общеобразовательным предметам по результатам всероссийских проверочных работ;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- мониторинг качества образования на основе государственной (итоговой) аттестации выпускников 9 классов (</w:t>
      </w:r>
      <w:r w:rsidR="003B328C">
        <w:rPr>
          <w:rFonts w:ascii="Times New Roman" w:hAnsi="Times New Roman" w:cs="Times New Roman"/>
          <w:sz w:val="24"/>
          <w:szCs w:val="24"/>
        </w:rPr>
        <w:t>ОГЭ</w:t>
      </w:r>
      <w:r w:rsidRPr="00A715AD">
        <w:rPr>
          <w:rFonts w:ascii="Times New Roman" w:hAnsi="Times New Roman" w:cs="Times New Roman"/>
          <w:sz w:val="24"/>
          <w:szCs w:val="24"/>
        </w:rPr>
        <w:t>);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- мониторинг качества образования на основе государственной (итоговой) аттестации выпускников 11 классов в форме ЕГЭ;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- мониторинг качества образования на основе государственной аккредитации образовательного учреждения;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- мониторинг и диагностика учебных достижений учащихся по завершении начальной, основной и средней школы по каждому учебному предмету и по завершении учебного года (в рамках вводного, промежуточного и итогового контроля);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- мониторинг  уровня</w:t>
      </w:r>
      <w:r>
        <w:rPr>
          <w:rFonts w:ascii="Times New Roman" w:hAnsi="Times New Roman" w:cs="Times New Roman"/>
          <w:sz w:val="24"/>
          <w:szCs w:val="24"/>
        </w:rPr>
        <w:t xml:space="preserve"> воспитанности учащихся на начало и конец учебного года</w:t>
      </w:r>
      <w:r w:rsidRPr="00A715AD">
        <w:rPr>
          <w:rFonts w:ascii="Times New Roman" w:hAnsi="Times New Roman" w:cs="Times New Roman"/>
          <w:sz w:val="24"/>
          <w:szCs w:val="24"/>
        </w:rPr>
        <w:t>;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>- аттестация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150A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lastRenderedPageBreak/>
        <w:t xml:space="preserve">- мониторинг </w:t>
      </w:r>
      <w:r>
        <w:rPr>
          <w:rFonts w:ascii="Times New Roman" w:hAnsi="Times New Roman" w:cs="Times New Roman"/>
          <w:sz w:val="24"/>
          <w:szCs w:val="24"/>
        </w:rPr>
        <w:t>результатов участия обучающихся в олимпиадах и творческих конкурсах.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 xml:space="preserve">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образования.</w:t>
      </w:r>
    </w:p>
    <w:p w:rsidR="002B150A" w:rsidRPr="00A715AD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Доступность результатов </w:t>
      </w:r>
      <w:r w:rsidRPr="00A715AD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посредством публикаций  </w:t>
      </w:r>
      <w:r>
        <w:rPr>
          <w:rFonts w:ascii="Times New Roman" w:hAnsi="Times New Roman" w:cs="Times New Roman"/>
          <w:sz w:val="24"/>
          <w:szCs w:val="24"/>
        </w:rPr>
        <w:t>на школьном сайте</w:t>
      </w:r>
      <w:r w:rsidRPr="00A715AD">
        <w:rPr>
          <w:rFonts w:ascii="Times New Roman" w:hAnsi="Times New Roman" w:cs="Times New Roman"/>
          <w:sz w:val="24"/>
          <w:szCs w:val="24"/>
        </w:rPr>
        <w:t>, аналитических материалов и докладов о состоянии качества образования на уровне образовательного учреждения.</w:t>
      </w:r>
    </w:p>
    <w:p w:rsidR="002B150A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15AD">
        <w:rPr>
          <w:rFonts w:ascii="Times New Roman" w:hAnsi="Times New Roman" w:cs="Times New Roman"/>
          <w:sz w:val="24"/>
          <w:szCs w:val="24"/>
        </w:rPr>
        <w:t xml:space="preserve">Итоги оценки качества образования используются для стимулирования  педагогов. Порядок стимулирования определяется </w:t>
      </w:r>
      <w:hyperlink r:id="rId15" w:history="1">
        <w:r w:rsidRPr="008333E1">
          <w:rPr>
            <w:rStyle w:val="a5"/>
            <w:rFonts w:ascii="Times New Roman" w:hAnsi="Times New Roman" w:cs="Times New Roman"/>
            <w:sz w:val="24"/>
            <w:szCs w:val="24"/>
          </w:rPr>
          <w:t>положением об оплате труда работников МКОУ «Савинская СШ».</w:t>
        </w:r>
      </w:hyperlink>
    </w:p>
    <w:p w:rsidR="002B150A" w:rsidRPr="00C313CD" w:rsidRDefault="002B150A" w:rsidP="002B150A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Условия осуществления образовательного процесса.</w:t>
      </w:r>
    </w:p>
    <w:p w:rsidR="002B150A" w:rsidRPr="00194AD0" w:rsidRDefault="002B150A" w:rsidP="00FD7017">
      <w:pPr>
        <w:pStyle w:val="a8"/>
        <w:spacing w:line="276" w:lineRule="auto"/>
        <w:ind w:firstLine="851"/>
        <w:rPr>
          <w:sz w:val="24"/>
        </w:rPr>
      </w:pPr>
      <w:r w:rsidRPr="00E42123">
        <w:rPr>
          <w:sz w:val="24"/>
          <w:u w:val="single"/>
        </w:rPr>
        <w:t>Режим работы</w:t>
      </w:r>
      <w:r>
        <w:rPr>
          <w:sz w:val="24"/>
        </w:rPr>
        <w:t xml:space="preserve"> школы в 201</w:t>
      </w:r>
      <w:r w:rsidR="00AE1C36">
        <w:rPr>
          <w:sz w:val="24"/>
        </w:rPr>
        <w:t>8</w:t>
      </w:r>
      <w:r>
        <w:rPr>
          <w:sz w:val="24"/>
        </w:rPr>
        <w:t>-201</w:t>
      </w:r>
      <w:r w:rsidR="00AE1C36">
        <w:rPr>
          <w:sz w:val="24"/>
        </w:rPr>
        <w:t>9</w:t>
      </w:r>
      <w:r>
        <w:rPr>
          <w:sz w:val="24"/>
        </w:rPr>
        <w:t xml:space="preserve"> уч</w:t>
      </w:r>
      <w:r w:rsidR="003B328C">
        <w:rPr>
          <w:sz w:val="24"/>
        </w:rPr>
        <w:t xml:space="preserve">ебном </w:t>
      </w:r>
      <w:r>
        <w:rPr>
          <w:sz w:val="24"/>
        </w:rPr>
        <w:t>году был следующий: п</w:t>
      </w:r>
      <w:r w:rsidRPr="00194AD0">
        <w:rPr>
          <w:sz w:val="24"/>
        </w:rPr>
        <w:t>родолжительность  учебного года на первой, второй и третьей ступенях общего образования состав</w:t>
      </w:r>
      <w:r>
        <w:rPr>
          <w:sz w:val="24"/>
        </w:rPr>
        <w:t>и</w:t>
      </w:r>
      <w:r w:rsidRPr="00194AD0">
        <w:rPr>
          <w:sz w:val="24"/>
        </w:rPr>
        <w:t>л</w:t>
      </w:r>
      <w:r w:rsidR="00516B5F">
        <w:rPr>
          <w:sz w:val="24"/>
        </w:rPr>
        <w:t>а</w:t>
      </w:r>
      <w:r>
        <w:rPr>
          <w:sz w:val="24"/>
        </w:rPr>
        <w:t xml:space="preserve">   34 недели </w:t>
      </w:r>
      <w:r w:rsidRPr="00194AD0">
        <w:rPr>
          <w:sz w:val="24"/>
        </w:rPr>
        <w:t xml:space="preserve"> без учета государственной (итоговой) аттестации, в первом классе – 33 недели. </w:t>
      </w:r>
    </w:p>
    <w:p w:rsidR="002B150A" w:rsidRPr="00194AD0" w:rsidRDefault="002B150A" w:rsidP="00FD7017">
      <w:pPr>
        <w:pStyle w:val="a8"/>
        <w:spacing w:line="276" w:lineRule="auto"/>
        <w:ind w:firstLine="851"/>
        <w:rPr>
          <w:sz w:val="24"/>
        </w:rPr>
      </w:pPr>
      <w:r w:rsidRPr="00194AD0">
        <w:rPr>
          <w:sz w:val="24"/>
        </w:rPr>
        <w:t xml:space="preserve">Продолжительность каникул в течение учебного года </w:t>
      </w:r>
      <w:r w:rsidR="00516B5F">
        <w:rPr>
          <w:sz w:val="24"/>
        </w:rPr>
        <w:t xml:space="preserve"> - </w:t>
      </w:r>
      <w:r w:rsidRPr="00194AD0">
        <w:rPr>
          <w:sz w:val="24"/>
        </w:rPr>
        <w:t xml:space="preserve">30 календарных дней, летом –  8 недель. Для </w:t>
      </w:r>
      <w:proofErr w:type="gramStart"/>
      <w:r w:rsidRPr="00194AD0">
        <w:rPr>
          <w:sz w:val="24"/>
        </w:rPr>
        <w:t>обучающихся</w:t>
      </w:r>
      <w:proofErr w:type="gramEnd"/>
      <w:r w:rsidRPr="00194AD0">
        <w:rPr>
          <w:sz w:val="24"/>
        </w:rPr>
        <w:t xml:space="preserve"> в первом классе </w:t>
      </w:r>
      <w:r>
        <w:rPr>
          <w:sz w:val="24"/>
        </w:rPr>
        <w:t xml:space="preserve">были </w:t>
      </w:r>
      <w:r w:rsidRPr="00194AD0">
        <w:rPr>
          <w:sz w:val="24"/>
        </w:rPr>
        <w:t>устан</w:t>
      </w:r>
      <w:r>
        <w:rPr>
          <w:sz w:val="24"/>
        </w:rPr>
        <w:t>овлены в феврале</w:t>
      </w:r>
      <w:r w:rsidRPr="00194AD0">
        <w:rPr>
          <w:sz w:val="24"/>
        </w:rPr>
        <w:t xml:space="preserve"> дополнительные недельные каникулы.</w:t>
      </w:r>
    </w:p>
    <w:p w:rsidR="002B150A" w:rsidRPr="00194AD0" w:rsidRDefault="002B150A" w:rsidP="00FD7017">
      <w:pPr>
        <w:pStyle w:val="a8"/>
        <w:spacing w:line="276" w:lineRule="auto"/>
        <w:ind w:firstLine="851"/>
        <w:rPr>
          <w:sz w:val="24"/>
        </w:rPr>
      </w:pPr>
      <w:r w:rsidRPr="00194AD0">
        <w:rPr>
          <w:sz w:val="24"/>
        </w:rPr>
        <w:t xml:space="preserve">Режим работы Школы по основному расписанию </w:t>
      </w:r>
      <w:r w:rsidR="009F4457">
        <w:rPr>
          <w:sz w:val="24"/>
        </w:rPr>
        <w:t>пять</w:t>
      </w:r>
      <w:r w:rsidRPr="00194AD0">
        <w:rPr>
          <w:sz w:val="24"/>
        </w:rPr>
        <w:t xml:space="preserve"> дней в неделю</w:t>
      </w:r>
      <w:r w:rsidR="009F4457">
        <w:rPr>
          <w:sz w:val="24"/>
        </w:rPr>
        <w:t>.</w:t>
      </w:r>
    </w:p>
    <w:p w:rsidR="002B150A" w:rsidRPr="00194AD0" w:rsidRDefault="002B150A" w:rsidP="00FD7017">
      <w:pPr>
        <w:pStyle w:val="23"/>
        <w:spacing w:line="276" w:lineRule="auto"/>
        <w:ind w:left="0" w:firstLine="993"/>
        <w:rPr>
          <w:sz w:val="24"/>
        </w:rPr>
      </w:pPr>
      <w:r w:rsidRPr="00194AD0">
        <w:rPr>
          <w:sz w:val="24"/>
        </w:rPr>
        <w:t>Продолжительность уроков и перемен устан</w:t>
      </w:r>
      <w:r>
        <w:rPr>
          <w:sz w:val="24"/>
        </w:rPr>
        <w:t>овлен</w:t>
      </w:r>
      <w:r w:rsidR="00516B5F">
        <w:rPr>
          <w:sz w:val="24"/>
        </w:rPr>
        <w:t>а</w:t>
      </w:r>
      <w:r w:rsidRPr="00194AD0">
        <w:rPr>
          <w:sz w:val="24"/>
        </w:rPr>
        <w:t xml:space="preserve"> в соответствии с действующими санитарно-эпидемиологическими правилами и нормативами. </w:t>
      </w:r>
      <w:r>
        <w:rPr>
          <w:sz w:val="24"/>
        </w:rPr>
        <w:t>После 1 и 2 урока перемен</w:t>
      </w:r>
      <w:r w:rsidR="00516B5F">
        <w:rPr>
          <w:sz w:val="24"/>
        </w:rPr>
        <w:t xml:space="preserve">ы по </w:t>
      </w:r>
      <w:r>
        <w:rPr>
          <w:sz w:val="24"/>
        </w:rPr>
        <w:t xml:space="preserve"> 10минут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осле 3 и 4</w:t>
      </w:r>
      <w:r w:rsidR="00516B5F">
        <w:rPr>
          <w:sz w:val="24"/>
        </w:rPr>
        <w:t xml:space="preserve"> урока по</w:t>
      </w:r>
      <w:r>
        <w:rPr>
          <w:sz w:val="24"/>
        </w:rPr>
        <w:t xml:space="preserve"> 20минут.</w:t>
      </w:r>
    </w:p>
    <w:p w:rsidR="002B150A" w:rsidRDefault="002B150A" w:rsidP="00FD7017">
      <w:pPr>
        <w:pStyle w:val="21"/>
        <w:spacing w:line="276" w:lineRule="auto"/>
        <w:ind w:firstLine="993"/>
        <w:jc w:val="both"/>
        <w:rPr>
          <w:sz w:val="24"/>
        </w:rPr>
      </w:pPr>
      <w:r>
        <w:rPr>
          <w:sz w:val="24"/>
        </w:rPr>
        <w:t xml:space="preserve">Начало </w:t>
      </w:r>
      <w:r w:rsidR="00516B5F">
        <w:rPr>
          <w:sz w:val="24"/>
        </w:rPr>
        <w:t xml:space="preserve">учебных </w:t>
      </w:r>
      <w:r>
        <w:rPr>
          <w:sz w:val="24"/>
        </w:rPr>
        <w:t xml:space="preserve">занятий в 8.00, </w:t>
      </w:r>
      <w:r w:rsidR="00516B5F">
        <w:rPr>
          <w:sz w:val="24"/>
        </w:rPr>
        <w:t xml:space="preserve">начало занятий </w:t>
      </w:r>
      <w:r>
        <w:rPr>
          <w:sz w:val="24"/>
        </w:rPr>
        <w:t>кружков, факультативны</w:t>
      </w:r>
      <w:r w:rsidR="00516B5F">
        <w:rPr>
          <w:sz w:val="24"/>
        </w:rPr>
        <w:t>х</w:t>
      </w:r>
      <w:r>
        <w:rPr>
          <w:sz w:val="24"/>
        </w:rPr>
        <w:t xml:space="preserve"> и элективных курсов в 1-4 классах в 14.00, в 5-11 классах -</w:t>
      </w:r>
      <w:r w:rsidR="00516B5F">
        <w:rPr>
          <w:sz w:val="24"/>
        </w:rPr>
        <w:t xml:space="preserve"> в</w:t>
      </w:r>
      <w:r>
        <w:rPr>
          <w:sz w:val="24"/>
        </w:rPr>
        <w:t>15.</w:t>
      </w:r>
      <w:r w:rsidR="00A9780D">
        <w:rPr>
          <w:sz w:val="24"/>
        </w:rPr>
        <w:t>30</w:t>
      </w:r>
      <w:r>
        <w:rPr>
          <w:sz w:val="24"/>
        </w:rPr>
        <w:t>.Продолжительность уроков 45 минут в 2-11 классах, 35 минут в 1 классах.</w:t>
      </w:r>
    </w:p>
    <w:p w:rsidR="002B150A" w:rsidRDefault="002B150A" w:rsidP="00FD7017">
      <w:pPr>
        <w:pStyle w:val="21"/>
        <w:spacing w:line="276" w:lineRule="auto"/>
        <w:ind w:firstLine="993"/>
        <w:jc w:val="both"/>
      </w:pPr>
      <w:r w:rsidRPr="00B874B2">
        <w:rPr>
          <w:sz w:val="24"/>
        </w:rPr>
        <w:t xml:space="preserve">Сведения  об учебно-материальной базе, благоустройстве и оснащённости </w:t>
      </w:r>
      <w:r w:rsidRPr="00B874B2">
        <w:rPr>
          <w:sz w:val="24"/>
          <w:lang w:val="en-US"/>
        </w:rPr>
        <w:t>IT</w:t>
      </w:r>
      <w:r w:rsidRPr="00B874B2">
        <w:rPr>
          <w:sz w:val="24"/>
        </w:rPr>
        <w:t>-инфраструктуры можно</w:t>
      </w:r>
      <w:r>
        <w:rPr>
          <w:sz w:val="24"/>
        </w:rPr>
        <w:t xml:space="preserve"> узнать,</w:t>
      </w:r>
      <w:r w:rsidRPr="00B874B2">
        <w:rPr>
          <w:sz w:val="24"/>
        </w:rPr>
        <w:t xml:space="preserve"> перей</w:t>
      </w:r>
      <w:r>
        <w:rPr>
          <w:sz w:val="24"/>
        </w:rPr>
        <w:t>дя</w:t>
      </w:r>
      <w:r w:rsidRPr="00B874B2">
        <w:rPr>
          <w:sz w:val="24"/>
        </w:rPr>
        <w:t xml:space="preserve"> по ссылке:</w:t>
      </w:r>
    </w:p>
    <w:p w:rsidR="002B150A" w:rsidRPr="00B874B2" w:rsidRDefault="00F95795" w:rsidP="00FD7017">
      <w:pPr>
        <w:pStyle w:val="21"/>
        <w:spacing w:line="276" w:lineRule="auto"/>
        <w:ind w:firstLine="993"/>
        <w:rPr>
          <w:sz w:val="24"/>
        </w:rPr>
      </w:pPr>
      <w:hyperlink r:id="rId16" w:history="1">
        <w:r w:rsidR="002B150A" w:rsidRPr="00B874B2">
          <w:rPr>
            <w:rStyle w:val="a5"/>
            <w:sz w:val="24"/>
          </w:rPr>
          <w:t>http://savinka-shkola2008.narod.ru/index/materialno_tekhnicheskoe_obespechenie_i_osnashhjonnot_obrazovatelnogo_processa/0-28</w:t>
        </w:r>
      </w:hyperlink>
    </w:p>
    <w:p w:rsidR="002B150A" w:rsidRDefault="002B150A" w:rsidP="00FD7017">
      <w:pPr>
        <w:pStyle w:val="21"/>
        <w:spacing w:line="276" w:lineRule="auto"/>
        <w:ind w:firstLine="993"/>
        <w:jc w:val="both"/>
        <w:rPr>
          <w:sz w:val="24"/>
        </w:rPr>
      </w:pPr>
      <w:proofErr w:type="gramStart"/>
      <w:r>
        <w:rPr>
          <w:sz w:val="24"/>
        </w:rPr>
        <w:t>В школе созданы условия для занятий физической культур</w:t>
      </w:r>
      <w:r w:rsidR="00516B5F">
        <w:rPr>
          <w:sz w:val="24"/>
        </w:rPr>
        <w:t>ой</w:t>
      </w:r>
      <w:r>
        <w:rPr>
          <w:sz w:val="24"/>
        </w:rPr>
        <w:t xml:space="preserve"> и спортом: оборудованы 2 спортивных зала, имеется спортивное оборудование.</w:t>
      </w:r>
      <w:proofErr w:type="gramEnd"/>
    </w:p>
    <w:p w:rsidR="002B150A" w:rsidRDefault="002B150A" w:rsidP="00FD7017">
      <w:pPr>
        <w:pStyle w:val="21"/>
        <w:spacing w:line="276" w:lineRule="auto"/>
        <w:ind w:firstLine="993"/>
        <w:jc w:val="both"/>
        <w:rPr>
          <w:sz w:val="24"/>
        </w:rPr>
      </w:pPr>
      <w:r>
        <w:rPr>
          <w:sz w:val="24"/>
        </w:rPr>
        <w:t>Созданы условия для  досуговой деятельности. В актовом зале имеется акустическая аппаратура, электронное пианино. Оборудованы мастерские для технического и художественного творчества.</w:t>
      </w:r>
    </w:p>
    <w:p w:rsidR="002B150A" w:rsidRDefault="002B150A" w:rsidP="002B150A">
      <w:pPr>
        <w:pStyle w:val="21"/>
        <w:ind w:firstLine="993"/>
        <w:jc w:val="both"/>
        <w:rPr>
          <w:sz w:val="24"/>
        </w:rPr>
      </w:pPr>
      <w:r>
        <w:rPr>
          <w:sz w:val="24"/>
        </w:rPr>
        <w:t xml:space="preserve">На   </w:t>
      </w:r>
      <w:r w:rsidR="00D5114F">
        <w:rPr>
          <w:sz w:val="24"/>
        </w:rPr>
        <w:t xml:space="preserve">летних </w:t>
      </w:r>
      <w:r>
        <w:rPr>
          <w:sz w:val="24"/>
        </w:rPr>
        <w:t xml:space="preserve">каникулах работал  пришкольный лагерь с дневным пребыванием «Муравейник». В нём смогли отдохнуть и оздоровиться </w:t>
      </w:r>
      <w:r w:rsidR="0036437E">
        <w:rPr>
          <w:sz w:val="24"/>
        </w:rPr>
        <w:t xml:space="preserve"> </w:t>
      </w:r>
      <w:r w:rsidR="00FC5AFA">
        <w:rPr>
          <w:sz w:val="24"/>
        </w:rPr>
        <w:t>на</w:t>
      </w:r>
      <w:r w:rsidR="00CB46C3">
        <w:rPr>
          <w:sz w:val="24"/>
        </w:rPr>
        <w:t xml:space="preserve"> осенних каникулах -60 учащихся на </w:t>
      </w:r>
      <w:r w:rsidR="00FC5AFA">
        <w:rPr>
          <w:sz w:val="24"/>
        </w:rPr>
        <w:t>летних</w:t>
      </w:r>
      <w:r w:rsidR="00CB46C3">
        <w:rPr>
          <w:sz w:val="24"/>
        </w:rPr>
        <w:t xml:space="preserve"> </w:t>
      </w:r>
      <w:r w:rsidR="00FC5AFA">
        <w:rPr>
          <w:sz w:val="24"/>
        </w:rPr>
        <w:t>-</w:t>
      </w:r>
      <w:r w:rsidR="00AE1C36">
        <w:rPr>
          <w:sz w:val="24"/>
        </w:rPr>
        <w:t>6</w:t>
      </w:r>
      <w:r w:rsidR="00FC5AFA">
        <w:rPr>
          <w:sz w:val="24"/>
        </w:rPr>
        <w:t>0</w:t>
      </w:r>
      <w:r>
        <w:rPr>
          <w:sz w:val="24"/>
        </w:rPr>
        <w:t xml:space="preserve"> учащихся 1-</w:t>
      </w:r>
      <w:r w:rsidR="00D5114F">
        <w:rPr>
          <w:sz w:val="24"/>
        </w:rPr>
        <w:t>4</w:t>
      </w:r>
      <w:r>
        <w:rPr>
          <w:sz w:val="24"/>
        </w:rPr>
        <w:t xml:space="preserve"> классов. </w:t>
      </w:r>
    </w:p>
    <w:p w:rsidR="00CB46C3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F302A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CB46C3">
        <w:rPr>
          <w:rFonts w:ascii="Times New Roman" w:hAnsi="Times New Roman" w:cs="Times New Roman"/>
          <w:sz w:val="24"/>
          <w:szCs w:val="24"/>
        </w:rPr>
        <w:t>из 4</w:t>
      </w:r>
      <w:r w:rsidR="002F14D9">
        <w:rPr>
          <w:rFonts w:ascii="Times New Roman" w:hAnsi="Times New Roman" w:cs="Times New Roman"/>
          <w:sz w:val="24"/>
          <w:szCs w:val="24"/>
        </w:rPr>
        <w:t>75</w:t>
      </w:r>
      <w:r w:rsidR="00CB46C3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2F14D9">
        <w:rPr>
          <w:rFonts w:ascii="Times New Roman" w:hAnsi="Times New Roman" w:cs="Times New Roman"/>
          <w:sz w:val="24"/>
          <w:szCs w:val="24"/>
        </w:rPr>
        <w:t>хс</w:t>
      </w:r>
      <w:r w:rsidR="00CB46C3">
        <w:rPr>
          <w:rFonts w:ascii="Times New Roman" w:hAnsi="Times New Roman" w:cs="Times New Roman"/>
          <w:sz w:val="24"/>
          <w:szCs w:val="24"/>
        </w:rPr>
        <w:t xml:space="preserve">я </w:t>
      </w:r>
      <w:r w:rsidRPr="00BF302A">
        <w:rPr>
          <w:rFonts w:ascii="Times New Roman" w:hAnsi="Times New Roman" w:cs="Times New Roman"/>
          <w:sz w:val="24"/>
          <w:szCs w:val="24"/>
        </w:rPr>
        <w:t xml:space="preserve"> получал</w:t>
      </w:r>
      <w:r w:rsidR="002F14D9">
        <w:rPr>
          <w:rFonts w:ascii="Times New Roman" w:hAnsi="Times New Roman" w:cs="Times New Roman"/>
          <w:sz w:val="24"/>
          <w:szCs w:val="24"/>
        </w:rPr>
        <w:t>и</w:t>
      </w:r>
      <w:r w:rsidRPr="00BF302A">
        <w:rPr>
          <w:rFonts w:ascii="Times New Roman" w:hAnsi="Times New Roman" w:cs="Times New Roman"/>
          <w:sz w:val="24"/>
          <w:szCs w:val="24"/>
        </w:rPr>
        <w:t xml:space="preserve">  сбалансированное</w:t>
      </w:r>
      <w:r w:rsidR="00D5114F">
        <w:rPr>
          <w:rFonts w:ascii="Times New Roman" w:hAnsi="Times New Roman" w:cs="Times New Roman"/>
          <w:sz w:val="24"/>
          <w:szCs w:val="24"/>
        </w:rPr>
        <w:t>, витаминизированное</w:t>
      </w:r>
      <w:r w:rsidRPr="00BF302A">
        <w:rPr>
          <w:rFonts w:ascii="Times New Roman" w:hAnsi="Times New Roman" w:cs="Times New Roman"/>
          <w:sz w:val="24"/>
          <w:szCs w:val="24"/>
        </w:rPr>
        <w:t xml:space="preserve"> горячее п</w:t>
      </w:r>
      <w:r w:rsidR="00CB46C3">
        <w:rPr>
          <w:rFonts w:ascii="Times New Roman" w:hAnsi="Times New Roman" w:cs="Times New Roman"/>
          <w:sz w:val="24"/>
          <w:szCs w:val="24"/>
        </w:rPr>
        <w:t xml:space="preserve">итание </w:t>
      </w:r>
      <w:r w:rsidR="002F14D9">
        <w:rPr>
          <w:rFonts w:ascii="Times New Roman" w:hAnsi="Times New Roman" w:cs="Times New Roman"/>
          <w:sz w:val="24"/>
          <w:szCs w:val="24"/>
        </w:rPr>
        <w:t>401</w:t>
      </w:r>
      <w:r w:rsidR="00CB46C3">
        <w:rPr>
          <w:rFonts w:ascii="Times New Roman" w:hAnsi="Times New Roman" w:cs="Times New Roman"/>
          <w:sz w:val="24"/>
          <w:szCs w:val="24"/>
        </w:rPr>
        <w:t xml:space="preserve"> (</w:t>
      </w:r>
      <w:r w:rsidR="002F14D9">
        <w:rPr>
          <w:rFonts w:ascii="Times New Roman" w:hAnsi="Times New Roman" w:cs="Times New Roman"/>
          <w:sz w:val="24"/>
          <w:szCs w:val="24"/>
        </w:rPr>
        <w:t xml:space="preserve">84,4 </w:t>
      </w:r>
      <w:r w:rsidR="00CB46C3">
        <w:rPr>
          <w:rFonts w:ascii="Times New Roman" w:hAnsi="Times New Roman" w:cs="Times New Roman"/>
          <w:sz w:val="24"/>
          <w:szCs w:val="24"/>
        </w:rPr>
        <w:t>%)  учащи</w:t>
      </w:r>
      <w:r w:rsidR="002F14D9">
        <w:rPr>
          <w:rFonts w:ascii="Times New Roman" w:hAnsi="Times New Roman" w:cs="Times New Roman"/>
          <w:sz w:val="24"/>
          <w:szCs w:val="24"/>
        </w:rPr>
        <w:t>й</w:t>
      </w:r>
      <w:r w:rsidR="00CB46C3">
        <w:rPr>
          <w:rFonts w:ascii="Times New Roman" w:hAnsi="Times New Roman" w:cs="Times New Roman"/>
          <w:sz w:val="24"/>
          <w:szCs w:val="24"/>
        </w:rPr>
        <w:t>ся.</w:t>
      </w:r>
    </w:p>
    <w:p w:rsidR="002B150A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F302A">
        <w:rPr>
          <w:rFonts w:ascii="Times New Roman" w:hAnsi="Times New Roman" w:cs="Times New Roman"/>
          <w:sz w:val="24"/>
          <w:szCs w:val="24"/>
        </w:rPr>
        <w:t xml:space="preserve"> Фельдшер школы оказывал</w:t>
      </w:r>
      <w:r w:rsidR="00D5114F">
        <w:rPr>
          <w:rFonts w:ascii="Times New Roman" w:hAnsi="Times New Roman" w:cs="Times New Roman"/>
          <w:sz w:val="24"/>
          <w:szCs w:val="24"/>
        </w:rPr>
        <w:t>а</w:t>
      </w:r>
      <w:r w:rsidRPr="00BF302A">
        <w:rPr>
          <w:rFonts w:ascii="Times New Roman" w:hAnsi="Times New Roman" w:cs="Times New Roman"/>
          <w:sz w:val="24"/>
          <w:szCs w:val="24"/>
        </w:rPr>
        <w:t xml:space="preserve"> квалифицированную медицинскую помощь учащимся, проводил</w:t>
      </w:r>
      <w:r w:rsidR="00D5114F">
        <w:rPr>
          <w:rFonts w:ascii="Times New Roman" w:hAnsi="Times New Roman" w:cs="Times New Roman"/>
          <w:sz w:val="24"/>
          <w:szCs w:val="24"/>
        </w:rPr>
        <w:t>а</w:t>
      </w:r>
      <w:r w:rsidRPr="00BF302A">
        <w:rPr>
          <w:rFonts w:ascii="Times New Roman" w:hAnsi="Times New Roman" w:cs="Times New Roman"/>
          <w:sz w:val="24"/>
          <w:szCs w:val="24"/>
        </w:rPr>
        <w:t xml:space="preserve"> беседы по профилактике гриппа, ОРВИ, употребления ПАВ.  Также медицинский работник контролировала качество  питания учащихся, проводила обработку кабинетов бактерицидными лампами, контролировала санитарное состояние учебных помещений, проветривание кабинетов на переменах,</w:t>
      </w:r>
      <w:r w:rsidR="0036437E">
        <w:rPr>
          <w:rFonts w:ascii="Times New Roman" w:hAnsi="Times New Roman" w:cs="Times New Roman"/>
          <w:sz w:val="24"/>
          <w:szCs w:val="24"/>
        </w:rPr>
        <w:t xml:space="preserve"> </w:t>
      </w:r>
      <w:r w:rsidRPr="00BF302A">
        <w:rPr>
          <w:rFonts w:ascii="Times New Roman" w:hAnsi="Times New Roman" w:cs="Times New Roman"/>
          <w:sz w:val="24"/>
          <w:szCs w:val="24"/>
        </w:rPr>
        <w:t>принимала участие в проведении в школе Европейской недели иммунизации, Всемирного Дня борьбы с туберкулёзом, Всероссийской акции</w:t>
      </w:r>
      <w:proofErr w:type="gramStart"/>
      <w:r w:rsidRPr="00BF302A">
        <w:rPr>
          <w:rFonts w:ascii="Times New Roman" w:hAnsi="Times New Roman" w:cs="Times New Roman"/>
          <w:sz w:val="24"/>
          <w:szCs w:val="24"/>
        </w:rPr>
        <w:t>«З</w:t>
      </w:r>
      <w:proofErr w:type="gramEnd"/>
      <w:r w:rsidRPr="00BF302A">
        <w:rPr>
          <w:rFonts w:ascii="Times New Roman" w:hAnsi="Times New Roman" w:cs="Times New Roman"/>
          <w:sz w:val="24"/>
          <w:szCs w:val="24"/>
        </w:rPr>
        <w:t>а здоровье и безопасность наших детей»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150A" w:rsidRDefault="002B150A" w:rsidP="002B150A">
      <w:pPr>
        <w:spacing w:after="0"/>
        <w:ind w:firstLine="851"/>
      </w:pPr>
      <w:r w:rsidRPr="00B874B2">
        <w:rPr>
          <w:rFonts w:ascii="Times New Roman" w:hAnsi="Times New Roman" w:cs="Times New Roman"/>
          <w:sz w:val="24"/>
          <w:szCs w:val="24"/>
        </w:rPr>
        <w:lastRenderedPageBreak/>
        <w:t>Сведения о кадровом составе МКОУ «Савинская СШ» можно узнать</w:t>
      </w:r>
      <w:proofErr w:type="gramStart"/>
      <w:r w:rsidRPr="00B874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74B2">
        <w:rPr>
          <w:rFonts w:ascii="Times New Roman" w:hAnsi="Times New Roman" w:cs="Times New Roman"/>
          <w:sz w:val="24"/>
          <w:szCs w:val="24"/>
        </w:rPr>
        <w:t>перейдя по ссылке</w:t>
      </w:r>
      <w:hyperlink r:id="rId17" w:history="1">
        <w:r w:rsidRPr="00B874B2">
          <w:rPr>
            <w:rStyle w:val="a5"/>
            <w:rFonts w:ascii="Times New Roman" w:hAnsi="Times New Roman" w:cs="Times New Roman"/>
            <w:sz w:val="24"/>
            <w:szCs w:val="24"/>
          </w:rPr>
          <w:t>:http://savinka-shkola2008.narod.ru/index/rukovodstvo_ped_sostav/0-27</w:t>
        </w:r>
      </w:hyperlink>
    </w:p>
    <w:p w:rsidR="0032693B" w:rsidRPr="0032693B" w:rsidRDefault="0032693B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32693B">
        <w:rPr>
          <w:rFonts w:ascii="Times New Roman" w:hAnsi="Times New Roman" w:cs="Times New Roman"/>
          <w:sz w:val="24"/>
          <w:szCs w:val="24"/>
        </w:rPr>
        <w:t>Количество сотрудников в 201</w:t>
      </w:r>
      <w:r w:rsidR="002F14D9">
        <w:rPr>
          <w:rFonts w:ascii="Times New Roman" w:hAnsi="Times New Roman" w:cs="Times New Roman"/>
          <w:sz w:val="24"/>
          <w:szCs w:val="24"/>
        </w:rPr>
        <w:t>8</w:t>
      </w:r>
      <w:r w:rsidRPr="0032693B">
        <w:rPr>
          <w:rFonts w:ascii="Times New Roman" w:hAnsi="Times New Roman" w:cs="Times New Roman"/>
          <w:sz w:val="24"/>
          <w:szCs w:val="24"/>
        </w:rPr>
        <w:t>-201</w:t>
      </w:r>
      <w:r w:rsidR="002F14D9">
        <w:rPr>
          <w:rFonts w:ascii="Times New Roman" w:hAnsi="Times New Roman" w:cs="Times New Roman"/>
          <w:sz w:val="24"/>
          <w:szCs w:val="24"/>
        </w:rPr>
        <w:t>9</w:t>
      </w:r>
      <w:r w:rsidRPr="0032693B">
        <w:rPr>
          <w:rFonts w:ascii="Times New Roman" w:hAnsi="Times New Roman" w:cs="Times New Roman"/>
          <w:sz w:val="24"/>
          <w:szCs w:val="24"/>
        </w:rPr>
        <w:t xml:space="preserve"> году  состав</w:t>
      </w:r>
      <w:r w:rsidR="00F95795">
        <w:rPr>
          <w:rFonts w:ascii="Times New Roman" w:hAnsi="Times New Roman" w:cs="Times New Roman"/>
          <w:sz w:val="24"/>
          <w:szCs w:val="24"/>
        </w:rPr>
        <w:t>ило</w:t>
      </w:r>
      <w:r w:rsidRPr="0032693B">
        <w:rPr>
          <w:rFonts w:ascii="Times New Roman" w:hAnsi="Times New Roman" w:cs="Times New Roman"/>
          <w:sz w:val="24"/>
          <w:szCs w:val="24"/>
        </w:rPr>
        <w:t xml:space="preserve"> </w:t>
      </w:r>
      <w:r w:rsidR="00F95795">
        <w:rPr>
          <w:rFonts w:ascii="Times New Roman" w:hAnsi="Times New Roman" w:cs="Times New Roman"/>
          <w:sz w:val="24"/>
          <w:szCs w:val="24"/>
        </w:rPr>
        <w:t>71</w:t>
      </w:r>
      <w:r w:rsidRPr="0032693B">
        <w:rPr>
          <w:rFonts w:ascii="Times New Roman" w:hAnsi="Times New Roman" w:cs="Times New Roman"/>
          <w:sz w:val="24"/>
          <w:szCs w:val="24"/>
        </w:rPr>
        <w:t xml:space="preserve"> человек, количество педагогических работников-</w:t>
      </w:r>
      <w:r w:rsidR="00F95795">
        <w:rPr>
          <w:rFonts w:ascii="Times New Roman" w:hAnsi="Times New Roman" w:cs="Times New Roman"/>
          <w:sz w:val="24"/>
          <w:szCs w:val="24"/>
        </w:rPr>
        <w:t>44</w:t>
      </w:r>
      <w:r w:rsidRPr="0032693B">
        <w:rPr>
          <w:rFonts w:ascii="Times New Roman" w:hAnsi="Times New Roman" w:cs="Times New Roman"/>
          <w:sz w:val="24"/>
          <w:szCs w:val="24"/>
        </w:rPr>
        <w:t>, обслуживающего персонала-2</w:t>
      </w:r>
      <w:r w:rsidR="00F95795">
        <w:rPr>
          <w:rFonts w:ascii="Times New Roman" w:hAnsi="Times New Roman" w:cs="Times New Roman"/>
          <w:sz w:val="24"/>
          <w:szCs w:val="24"/>
        </w:rPr>
        <w:t>7</w:t>
      </w:r>
      <w:r w:rsidRPr="0032693B">
        <w:rPr>
          <w:rFonts w:ascii="Times New Roman" w:hAnsi="Times New Roman" w:cs="Times New Roman"/>
          <w:sz w:val="24"/>
          <w:szCs w:val="24"/>
        </w:rPr>
        <w:t>,средний возраст педагогических работников-4</w:t>
      </w:r>
      <w:r w:rsidR="00F95795">
        <w:rPr>
          <w:rFonts w:ascii="Times New Roman" w:hAnsi="Times New Roman" w:cs="Times New Roman"/>
          <w:sz w:val="24"/>
          <w:szCs w:val="24"/>
        </w:rPr>
        <w:t>7,2 года</w:t>
      </w:r>
      <w:r w:rsidRPr="003269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150A" w:rsidRDefault="002B150A" w:rsidP="002B150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907C10">
        <w:rPr>
          <w:rFonts w:ascii="Times New Roman" w:hAnsi="Times New Roman" w:cs="Times New Roman"/>
          <w:sz w:val="24"/>
          <w:szCs w:val="24"/>
        </w:rPr>
        <w:t xml:space="preserve">В МКОУ «Савинская СШ» </w:t>
      </w:r>
      <w:r>
        <w:rPr>
          <w:rFonts w:ascii="Times New Roman" w:hAnsi="Times New Roman" w:cs="Times New Roman"/>
          <w:sz w:val="24"/>
          <w:szCs w:val="24"/>
        </w:rPr>
        <w:t xml:space="preserve"> 1 педагог награждён медалью «За трудовую доблесть»</w:t>
      </w:r>
      <w:r w:rsidR="00D5114F">
        <w:rPr>
          <w:rFonts w:ascii="Times New Roman" w:hAnsi="Times New Roman" w:cs="Times New Roman"/>
          <w:sz w:val="24"/>
          <w:szCs w:val="24"/>
        </w:rPr>
        <w:t xml:space="preserve"> (Порываева А.Н)</w:t>
      </w:r>
      <w:r>
        <w:rPr>
          <w:rFonts w:ascii="Times New Roman" w:hAnsi="Times New Roman" w:cs="Times New Roman"/>
          <w:sz w:val="24"/>
          <w:szCs w:val="24"/>
        </w:rPr>
        <w:t>, 3 имеют звание «Отличник просвещения»</w:t>
      </w:r>
      <w:r w:rsidR="00D5114F">
        <w:rPr>
          <w:rFonts w:ascii="Times New Roman" w:hAnsi="Times New Roman" w:cs="Times New Roman"/>
          <w:sz w:val="24"/>
          <w:szCs w:val="24"/>
        </w:rPr>
        <w:t xml:space="preserve"> (Аксёнова Л.В., Порываева А.Н., Феофанова О.В.)</w:t>
      </w:r>
      <w:r>
        <w:rPr>
          <w:rFonts w:ascii="Times New Roman" w:hAnsi="Times New Roman" w:cs="Times New Roman"/>
          <w:sz w:val="24"/>
          <w:szCs w:val="24"/>
        </w:rPr>
        <w:t>, 1 –звание «Почётный работник общего образования РФ»</w:t>
      </w:r>
      <w:r w:rsidR="00D5114F">
        <w:rPr>
          <w:rFonts w:ascii="Times New Roman" w:hAnsi="Times New Roman" w:cs="Times New Roman"/>
          <w:sz w:val="24"/>
          <w:szCs w:val="24"/>
        </w:rPr>
        <w:t xml:space="preserve"> (Ягупова Г.В.)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D830CE">
        <w:rPr>
          <w:rFonts w:ascii="Times New Roman" w:hAnsi="Times New Roman" w:cs="Times New Roman"/>
          <w:sz w:val="24"/>
          <w:szCs w:val="24"/>
        </w:rPr>
        <w:t>4</w:t>
      </w:r>
      <w:r w:rsidR="00B30DD4">
        <w:rPr>
          <w:rFonts w:ascii="Times New Roman" w:hAnsi="Times New Roman" w:cs="Times New Roman"/>
          <w:sz w:val="24"/>
          <w:szCs w:val="24"/>
        </w:rPr>
        <w:t xml:space="preserve"> </w:t>
      </w:r>
      <w:r w:rsidRPr="00907C10">
        <w:rPr>
          <w:rFonts w:ascii="Times New Roman" w:hAnsi="Times New Roman" w:cs="Times New Roman"/>
          <w:sz w:val="24"/>
          <w:szCs w:val="24"/>
        </w:rPr>
        <w:t xml:space="preserve">педагогов награждены </w:t>
      </w:r>
      <w:r>
        <w:rPr>
          <w:rFonts w:ascii="Times New Roman" w:hAnsi="Times New Roman" w:cs="Times New Roman"/>
          <w:sz w:val="24"/>
          <w:szCs w:val="24"/>
        </w:rPr>
        <w:t>Почётной грамотой министерства образования и науки РФ.</w:t>
      </w:r>
    </w:p>
    <w:p w:rsidR="002F14D9" w:rsidRDefault="002B150A" w:rsidP="002B150A">
      <w:pPr>
        <w:spacing w:after="0"/>
        <w:ind w:firstLine="851"/>
        <w:rPr>
          <w:rFonts w:ascii="Times New Roman" w:hAnsi="Times New Roman" w:cs="Times New Roman"/>
          <w:color w:val="FF0000"/>
          <w:sz w:val="24"/>
          <w:szCs w:val="24"/>
        </w:rPr>
      </w:pPr>
      <w:r w:rsidRPr="007C5641">
        <w:rPr>
          <w:rFonts w:ascii="Times New Roman" w:hAnsi="Times New Roman" w:cs="Times New Roman"/>
          <w:sz w:val="24"/>
          <w:szCs w:val="24"/>
        </w:rPr>
        <w:t>В 201</w:t>
      </w:r>
      <w:r w:rsidR="002F14D9">
        <w:rPr>
          <w:rFonts w:ascii="Times New Roman" w:hAnsi="Times New Roman" w:cs="Times New Roman"/>
          <w:sz w:val="24"/>
          <w:szCs w:val="24"/>
        </w:rPr>
        <w:t>8</w:t>
      </w:r>
      <w:r w:rsidRPr="007C5641">
        <w:rPr>
          <w:rFonts w:ascii="Times New Roman" w:hAnsi="Times New Roman" w:cs="Times New Roman"/>
          <w:sz w:val="24"/>
          <w:szCs w:val="24"/>
        </w:rPr>
        <w:t>-201</w:t>
      </w:r>
      <w:r w:rsidR="002F14D9">
        <w:rPr>
          <w:rFonts w:ascii="Times New Roman" w:hAnsi="Times New Roman" w:cs="Times New Roman"/>
          <w:sz w:val="24"/>
          <w:szCs w:val="24"/>
        </w:rPr>
        <w:t>9</w:t>
      </w:r>
      <w:r w:rsidRPr="007C5641">
        <w:rPr>
          <w:rFonts w:ascii="Times New Roman" w:hAnsi="Times New Roman" w:cs="Times New Roman"/>
          <w:sz w:val="24"/>
          <w:szCs w:val="24"/>
        </w:rPr>
        <w:t xml:space="preserve"> уч</w:t>
      </w:r>
      <w:r w:rsidR="007C5641" w:rsidRPr="007C5641">
        <w:rPr>
          <w:rFonts w:ascii="Times New Roman" w:hAnsi="Times New Roman" w:cs="Times New Roman"/>
          <w:sz w:val="24"/>
          <w:szCs w:val="24"/>
        </w:rPr>
        <w:t xml:space="preserve">ебном году курсовую </w:t>
      </w:r>
      <w:r w:rsidR="002F14D9">
        <w:rPr>
          <w:rFonts w:ascii="Times New Roman" w:hAnsi="Times New Roman" w:cs="Times New Roman"/>
          <w:sz w:val="24"/>
          <w:szCs w:val="24"/>
        </w:rPr>
        <w:t>переподготовку прошли 3 педагога</w:t>
      </w:r>
      <w:r w:rsidR="00ED2668">
        <w:rPr>
          <w:rFonts w:ascii="Times New Roman" w:hAnsi="Times New Roman" w:cs="Times New Roman"/>
          <w:sz w:val="24"/>
          <w:szCs w:val="24"/>
        </w:rPr>
        <w:t xml:space="preserve">, курсовую подготовку </w:t>
      </w:r>
      <w:r w:rsidR="007C5641" w:rsidRPr="007C5641">
        <w:rPr>
          <w:rFonts w:ascii="Times New Roman" w:hAnsi="Times New Roman" w:cs="Times New Roman"/>
          <w:sz w:val="24"/>
          <w:szCs w:val="24"/>
        </w:rPr>
        <w:t xml:space="preserve"> </w:t>
      </w:r>
      <w:r w:rsidRPr="007C5641">
        <w:rPr>
          <w:rFonts w:ascii="Times New Roman" w:hAnsi="Times New Roman" w:cs="Times New Roman"/>
          <w:sz w:val="24"/>
          <w:szCs w:val="24"/>
        </w:rPr>
        <w:t xml:space="preserve"> прошли </w:t>
      </w:r>
      <w:r w:rsidR="00ED2668">
        <w:rPr>
          <w:rFonts w:ascii="Times New Roman" w:hAnsi="Times New Roman" w:cs="Times New Roman"/>
          <w:sz w:val="24"/>
          <w:szCs w:val="24"/>
        </w:rPr>
        <w:t>1</w:t>
      </w:r>
      <w:r w:rsidR="002F14D9">
        <w:rPr>
          <w:rFonts w:ascii="Times New Roman" w:hAnsi="Times New Roman" w:cs="Times New Roman"/>
          <w:sz w:val="24"/>
          <w:szCs w:val="24"/>
        </w:rPr>
        <w:t xml:space="preserve">3 </w:t>
      </w:r>
      <w:r w:rsidRPr="00ED2668">
        <w:rPr>
          <w:rFonts w:ascii="Times New Roman" w:hAnsi="Times New Roman" w:cs="Times New Roman"/>
          <w:sz w:val="24"/>
          <w:szCs w:val="24"/>
        </w:rPr>
        <w:t>педагогов</w:t>
      </w:r>
      <w:r w:rsidRPr="00D830C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B150A" w:rsidRPr="00B55DB7" w:rsidRDefault="002F14D9" w:rsidP="002B150A">
      <w:pPr>
        <w:spacing w:after="0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1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наполняемость классов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21,3 </w:t>
      </w:r>
      <w:r w:rsidR="002B1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учащихся. </w:t>
      </w:r>
      <w:r w:rsidR="00D83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5795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FD7017" w:rsidRPr="002F14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D7017" w:rsidRPr="00F95795">
        <w:rPr>
          <w:rFonts w:ascii="Times New Roman" w:hAnsi="Times New Roman" w:cs="Times New Roman"/>
          <w:sz w:val="24"/>
          <w:szCs w:val="24"/>
        </w:rPr>
        <w:t>учащи</w:t>
      </w:r>
      <w:r w:rsidR="00DA599F" w:rsidRPr="00F95795">
        <w:rPr>
          <w:rFonts w:ascii="Times New Roman" w:hAnsi="Times New Roman" w:cs="Times New Roman"/>
          <w:sz w:val="24"/>
          <w:szCs w:val="24"/>
        </w:rPr>
        <w:t>х</w:t>
      </w:r>
      <w:r w:rsidR="00FD7017" w:rsidRPr="00F95795">
        <w:rPr>
          <w:rFonts w:ascii="Times New Roman" w:hAnsi="Times New Roman" w:cs="Times New Roman"/>
          <w:sz w:val="24"/>
          <w:szCs w:val="24"/>
        </w:rPr>
        <w:t>ся ежедневно</w:t>
      </w:r>
      <w:r w:rsidR="00FD7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подвозил</w:t>
      </w:r>
      <w:r w:rsidR="00DA599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B150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A599F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2B1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занятия двумя школьными автобусами, помимо этого был организован подвоз</w:t>
      </w:r>
      <w:r w:rsidR="00FD7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30C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9579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B1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1-4 классов, п</w:t>
      </w:r>
      <w:r w:rsidR="00DA599F">
        <w:rPr>
          <w:rFonts w:ascii="Times New Roman" w:hAnsi="Times New Roman" w:cs="Times New Roman"/>
          <w:color w:val="000000" w:themeColor="text1"/>
          <w:sz w:val="24"/>
          <w:szCs w:val="24"/>
        </w:rPr>
        <w:t>роживающих от школы на расстоянии более 2 километров.</w:t>
      </w:r>
    </w:p>
    <w:p w:rsidR="002B150A" w:rsidRDefault="002B150A" w:rsidP="002B150A">
      <w:pPr>
        <w:spacing w:after="0"/>
        <w:ind w:firstLine="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7B1F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Результаты деятельности учреждения, качество образования.</w:t>
      </w:r>
      <w:proofErr w:type="gramEnd"/>
    </w:p>
    <w:p w:rsidR="002B150A" w:rsidRPr="00AA5FAF" w:rsidRDefault="002B150A" w:rsidP="006310DE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5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сдачи ЕГЭ в 201</w:t>
      </w:r>
      <w:r w:rsidR="002F14D9" w:rsidRPr="00AA5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A5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-201</w:t>
      </w:r>
      <w:r w:rsidR="002F14D9" w:rsidRPr="00AA5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A5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</w:t>
      </w:r>
      <w:proofErr w:type="gramStart"/>
      <w:r w:rsidRPr="00AA5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.г</w:t>
      </w:r>
      <w:proofErr w:type="gramEnd"/>
      <w:r w:rsidRPr="00AA5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оду</w:t>
      </w:r>
    </w:p>
    <w:tbl>
      <w:tblPr>
        <w:tblStyle w:val="ac"/>
        <w:tblW w:w="13981" w:type="dxa"/>
        <w:jc w:val="center"/>
        <w:tblInd w:w="-1983" w:type="dxa"/>
        <w:tblLayout w:type="fixed"/>
        <w:tblLook w:val="04A0" w:firstRow="1" w:lastRow="0" w:firstColumn="1" w:lastColumn="0" w:noHBand="0" w:noVBand="1"/>
      </w:tblPr>
      <w:tblGrid>
        <w:gridCol w:w="2313"/>
        <w:gridCol w:w="851"/>
        <w:gridCol w:w="850"/>
        <w:gridCol w:w="1276"/>
        <w:gridCol w:w="851"/>
        <w:gridCol w:w="850"/>
        <w:gridCol w:w="851"/>
        <w:gridCol w:w="850"/>
        <w:gridCol w:w="992"/>
        <w:gridCol w:w="851"/>
        <w:gridCol w:w="1134"/>
        <w:gridCol w:w="1134"/>
        <w:gridCol w:w="1178"/>
      </w:tblGrid>
      <w:tr w:rsidR="00AA5FAF" w:rsidRPr="00AA5FAF" w:rsidTr="00D15FE8">
        <w:trPr>
          <w:jc w:val="center"/>
        </w:trPr>
        <w:tc>
          <w:tcPr>
            <w:tcW w:w="2313" w:type="dxa"/>
            <w:vMerge w:val="restart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gridSpan w:val="3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Максимально набранные баллы</w:t>
            </w:r>
          </w:p>
        </w:tc>
        <w:tc>
          <w:tcPr>
            <w:tcW w:w="2552" w:type="dxa"/>
            <w:gridSpan w:val="3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Минимально набранные баллы</w:t>
            </w:r>
          </w:p>
        </w:tc>
        <w:tc>
          <w:tcPr>
            <w:tcW w:w="2693" w:type="dxa"/>
            <w:gridSpan w:val="3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3446" w:type="dxa"/>
            <w:gridSpan w:val="3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сдававших ЕГЭ по предмету</w:t>
            </w:r>
          </w:p>
        </w:tc>
      </w:tr>
      <w:tr w:rsidR="00D15FE8" w:rsidRPr="00AA5FAF" w:rsidTr="00D15FE8">
        <w:trPr>
          <w:jc w:val="center"/>
        </w:trPr>
        <w:tc>
          <w:tcPr>
            <w:tcW w:w="2313" w:type="dxa"/>
            <w:vMerge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D15FE8" w:rsidRPr="00AA5FAF" w:rsidTr="00D15FE8">
        <w:trPr>
          <w:jc w:val="center"/>
        </w:trPr>
        <w:tc>
          <w:tcPr>
            <w:tcW w:w="2313" w:type="dxa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AA5FAF" w:rsidRPr="00AA5FAF" w:rsidRDefault="00AA5FAF" w:rsidP="00434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(базовый уровень)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A5FAF" w:rsidRPr="00AA5FAF" w:rsidRDefault="00AA5FAF" w:rsidP="00AA5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56,5%</w:t>
            </w:r>
          </w:p>
        </w:tc>
      </w:tr>
      <w:tr w:rsidR="00D15FE8" w:rsidRPr="00AA5FAF" w:rsidTr="00D15FE8">
        <w:trPr>
          <w:jc w:val="center"/>
        </w:trPr>
        <w:tc>
          <w:tcPr>
            <w:tcW w:w="2313" w:type="dxa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A5FAF" w:rsidRPr="00AA5FAF" w:rsidRDefault="00AA5FAF" w:rsidP="00AA5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34,7</w:t>
            </w:r>
          </w:p>
        </w:tc>
      </w:tr>
      <w:tr w:rsidR="00D15FE8" w:rsidRPr="00AA5FAF" w:rsidTr="00D15FE8">
        <w:trPr>
          <w:jc w:val="center"/>
        </w:trPr>
        <w:tc>
          <w:tcPr>
            <w:tcW w:w="2313" w:type="dxa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62,8</w:t>
            </w:r>
          </w:p>
        </w:tc>
        <w:tc>
          <w:tcPr>
            <w:tcW w:w="1134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A5FAF" w:rsidRPr="00AA5FAF" w:rsidRDefault="00AA5FAF" w:rsidP="00AA5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15FE8" w:rsidRPr="00AA5FAF" w:rsidTr="00D15FE8">
        <w:trPr>
          <w:jc w:val="center"/>
        </w:trPr>
        <w:tc>
          <w:tcPr>
            <w:tcW w:w="2313" w:type="dxa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49,5</w:t>
            </w:r>
          </w:p>
        </w:tc>
        <w:tc>
          <w:tcPr>
            <w:tcW w:w="1134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38,1%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71,4%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A5FAF" w:rsidRPr="00AA5FAF" w:rsidRDefault="00AA5FAF" w:rsidP="00AA5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</w:t>
            </w:r>
          </w:p>
        </w:tc>
      </w:tr>
      <w:tr w:rsidR="00D15FE8" w:rsidRPr="00AA5FAF" w:rsidTr="00D15FE8">
        <w:trPr>
          <w:jc w:val="center"/>
        </w:trPr>
        <w:tc>
          <w:tcPr>
            <w:tcW w:w="2313" w:type="dxa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A5FAF" w:rsidRPr="00AA5FAF" w:rsidRDefault="00AA5FAF" w:rsidP="00AA5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FE8" w:rsidRPr="00AA5FAF" w:rsidTr="00D15FE8">
        <w:trPr>
          <w:jc w:val="center"/>
        </w:trPr>
        <w:tc>
          <w:tcPr>
            <w:tcW w:w="2313" w:type="dxa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33,3%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21,4%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A5FAF" w:rsidRPr="00AA5FAF" w:rsidRDefault="00AA5FAF" w:rsidP="00AA5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</w:t>
            </w:r>
          </w:p>
        </w:tc>
      </w:tr>
      <w:tr w:rsidR="00D15FE8" w:rsidRPr="00AA5FAF" w:rsidTr="00D15FE8">
        <w:trPr>
          <w:jc w:val="center"/>
        </w:trPr>
        <w:tc>
          <w:tcPr>
            <w:tcW w:w="2313" w:type="dxa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49,2</w:t>
            </w:r>
          </w:p>
        </w:tc>
        <w:tc>
          <w:tcPr>
            <w:tcW w:w="1134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A5FAF" w:rsidRPr="00AA5FAF" w:rsidRDefault="00AA5FAF" w:rsidP="00AA5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39,1</w:t>
            </w:r>
          </w:p>
        </w:tc>
      </w:tr>
      <w:tr w:rsidR="00D15FE8" w:rsidRPr="00AA5FAF" w:rsidTr="00D15FE8">
        <w:trPr>
          <w:jc w:val="center"/>
        </w:trPr>
        <w:tc>
          <w:tcPr>
            <w:tcW w:w="2313" w:type="dxa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49,1</w:t>
            </w:r>
          </w:p>
        </w:tc>
        <w:tc>
          <w:tcPr>
            <w:tcW w:w="1134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38,1%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A5FAF" w:rsidRPr="00AA5FAF" w:rsidRDefault="00AA5FAF" w:rsidP="00AA5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52,2</w:t>
            </w:r>
          </w:p>
        </w:tc>
      </w:tr>
      <w:tr w:rsidR="00D15FE8" w:rsidRPr="00AA5FAF" w:rsidTr="00D15FE8">
        <w:trPr>
          <w:jc w:val="center"/>
        </w:trPr>
        <w:tc>
          <w:tcPr>
            <w:tcW w:w="2313" w:type="dxa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A5FAF" w:rsidRPr="00AA5FAF" w:rsidRDefault="00AA5FAF" w:rsidP="00AA5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</w:tr>
      <w:tr w:rsidR="00D15FE8" w:rsidRPr="00AA5FAF" w:rsidTr="00D15FE8">
        <w:trPr>
          <w:jc w:val="center"/>
        </w:trPr>
        <w:tc>
          <w:tcPr>
            <w:tcW w:w="2313" w:type="dxa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</w:tr>
      <w:tr w:rsidR="00D15FE8" w:rsidRPr="00AA5FAF" w:rsidTr="00D15FE8">
        <w:trPr>
          <w:jc w:val="center"/>
        </w:trPr>
        <w:tc>
          <w:tcPr>
            <w:tcW w:w="2313" w:type="dxa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8,7</w:t>
            </w:r>
          </w:p>
        </w:tc>
      </w:tr>
      <w:tr w:rsidR="00D15FE8" w:rsidRPr="00AA5FAF" w:rsidTr="00D15FE8">
        <w:trPr>
          <w:jc w:val="center"/>
        </w:trPr>
        <w:tc>
          <w:tcPr>
            <w:tcW w:w="2313" w:type="dxa"/>
          </w:tcPr>
          <w:p w:rsidR="00AA5FAF" w:rsidRPr="00AA5FAF" w:rsidRDefault="00AA5FAF" w:rsidP="004344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50,8</w:t>
            </w:r>
          </w:p>
        </w:tc>
        <w:tc>
          <w:tcPr>
            <w:tcW w:w="1134" w:type="dxa"/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35,7%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AA5FAF" w:rsidRPr="00AA5FAF" w:rsidRDefault="00AA5FAF" w:rsidP="00434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17,4</w:t>
            </w:r>
          </w:p>
        </w:tc>
      </w:tr>
    </w:tbl>
    <w:p w:rsidR="00AA5FAF" w:rsidRPr="003044BC" w:rsidRDefault="00AA5FAF" w:rsidP="00AA5FAF">
      <w:pPr>
        <w:spacing w:after="0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4BC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ЕГЭ видно, что  в 2019 году по сравнению с 2017г. средний балл по математике  </w:t>
      </w:r>
      <w:r w:rsidR="00D1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профи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льном</w:t>
      </w:r>
      <w:r w:rsidR="00D1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выше на </w:t>
      </w:r>
      <w:r w:rsidR="00D15FE8">
        <w:rPr>
          <w:rFonts w:ascii="Times New Roman" w:hAnsi="Times New Roman" w:cs="Times New Roman"/>
          <w:color w:val="000000" w:themeColor="text1"/>
          <w:sz w:val="24"/>
          <w:szCs w:val="24"/>
        </w:rPr>
        <w:t>6,6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14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обществознанию выше на 7,2; по географии на </w:t>
      </w:r>
      <w:r w:rsidR="00F9579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1477E">
        <w:rPr>
          <w:rFonts w:ascii="Times New Roman" w:hAnsi="Times New Roman" w:cs="Times New Roman"/>
          <w:color w:val="000000" w:themeColor="text1"/>
          <w:sz w:val="24"/>
          <w:szCs w:val="24"/>
        </w:rPr>
        <w:t>,5; по биологии на 15,1; по литературе -33,5 ; по информатике-на 34;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истории </w:t>
      </w:r>
      <w:proofErr w:type="gramStart"/>
      <w:r w:rsidR="0051477E">
        <w:rPr>
          <w:rFonts w:ascii="Times New Roman" w:hAnsi="Times New Roman" w:cs="Times New Roman"/>
          <w:color w:val="000000" w:themeColor="text1"/>
          <w:sz w:val="24"/>
          <w:szCs w:val="24"/>
        </w:rPr>
        <w:t>–н</w:t>
      </w:r>
      <w:proofErr w:type="gramEnd"/>
      <w:r w:rsidR="00514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7 баллов. </w:t>
      </w:r>
      <w:r w:rsidR="005147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Понизился средний балл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русскому языку </w:t>
      </w:r>
      <w:r w:rsidR="00514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D1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0,2 </w:t>
      </w:r>
      <w:r w:rsidR="0051477E">
        <w:rPr>
          <w:rFonts w:ascii="Times New Roman" w:hAnsi="Times New Roman" w:cs="Times New Roman"/>
          <w:color w:val="000000" w:themeColor="text1"/>
          <w:sz w:val="24"/>
          <w:szCs w:val="24"/>
        </w:rPr>
        <w:t>;по хими</w:t>
      </w:r>
      <w:proofErr w:type="gramStart"/>
      <w:r w:rsidR="0051477E">
        <w:rPr>
          <w:rFonts w:ascii="Times New Roman" w:hAnsi="Times New Roman" w:cs="Times New Roman"/>
          <w:color w:val="000000" w:themeColor="text1"/>
          <w:sz w:val="24"/>
          <w:szCs w:val="24"/>
        </w:rPr>
        <w:t>и-</w:t>
      </w:r>
      <w:proofErr w:type="gramEnd"/>
      <w:r w:rsidR="00514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0,7; по физике на 10. Не сдали ЕГЭ по обществознанию 3 человека, по </w:t>
      </w:r>
      <w:r w:rsidR="00214DE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14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нформатике  и химии 1 человек. </w:t>
      </w:r>
    </w:p>
    <w:p w:rsidR="00AA5FAF" w:rsidRDefault="00AA5FAF" w:rsidP="006310DE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150A" w:rsidRDefault="002B150A" w:rsidP="002B15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5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сдачи ОГЭ в 9 классе в 201</w:t>
      </w:r>
      <w:r w:rsidR="00514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75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-201</w:t>
      </w:r>
      <w:r w:rsidR="005147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75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</w:t>
      </w:r>
      <w:proofErr w:type="gramStart"/>
      <w:r w:rsidRPr="00A75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.г</w:t>
      </w:r>
      <w:proofErr w:type="gramEnd"/>
      <w:r w:rsidRPr="00A750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оду</w:t>
      </w:r>
    </w:p>
    <w:p w:rsidR="003044BC" w:rsidRDefault="003044BC" w:rsidP="002B15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41"/>
        <w:gridCol w:w="1694"/>
        <w:gridCol w:w="1435"/>
        <w:gridCol w:w="1417"/>
        <w:gridCol w:w="1985"/>
        <w:gridCol w:w="1701"/>
        <w:gridCol w:w="1984"/>
      </w:tblGrid>
      <w:tr w:rsidR="00E35E3E" w:rsidTr="0051477E">
        <w:tc>
          <w:tcPr>
            <w:tcW w:w="1941" w:type="dxa"/>
            <w:vMerge w:val="restart"/>
          </w:tcPr>
          <w:p w:rsidR="00E35E3E" w:rsidRDefault="00E35E3E" w:rsidP="003218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4546" w:type="dxa"/>
            <w:gridSpan w:val="3"/>
          </w:tcPr>
          <w:p w:rsidR="00E35E3E" w:rsidRDefault="00E35E3E" w:rsidP="003218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5670" w:type="dxa"/>
            <w:gridSpan w:val="3"/>
          </w:tcPr>
          <w:p w:rsidR="00E35E3E" w:rsidRDefault="00E35E3E" w:rsidP="003044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сдававших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ОГЭ по предмету</w:t>
            </w:r>
          </w:p>
        </w:tc>
      </w:tr>
      <w:tr w:rsidR="0051477E" w:rsidRPr="00ED2668" w:rsidTr="0051477E">
        <w:tc>
          <w:tcPr>
            <w:tcW w:w="1941" w:type="dxa"/>
            <w:vMerge/>
          </w:tcPr>
          <w:p w:rsidR="0051477E" w:rsidRPr="00ED2668" w:rsidRDefault="0051477E" w:rsidP="00321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4" w:type="dxa"/>
          </w:tcPr>
          <w:p w:rsidR="0051477E" w:rsidRPr="00ED2668" w:rsidRDefault="0051477E" w:rsidP="00321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51477E" w:rsidRPr="00ED2668" w:rsidRDefault="0051477E" w:rsidP="00321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477E" w:rsidRPr="00ED2668" w:rsidRDefault="0051477E" w:rsidP="005147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51477E" w:rsidRPr="00ED2668" w:rsidRDefault="0051477E" w:rsidP="00321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477E" w:rsidRPr="00ED2668" w:rsidRDefault="0051477E" w:rsidP="00321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477E" w:rsidRPr="00ED2668" w:rsidRDefault="0051477E" w:rsidP="005147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51477E" w:rsidRPr="00ED2668" w:rsidTr="0051477E">
        <w:tc>
          <w:tcPr>
            <w:tcW w:w="1941" w:type="dxa"/>
          </w:tcPr>
          <w:p w:rsidR="0051477E" w:rsidRPr="00ED2668" w:rsidRDefault="0051477E" w:rsidP="00321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694" w:type="dxa"/>
          </w:tcPr>
          <w:p w:rsidR="0051477E" w:rsidRPr="00ED2668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51477E" w:rsidRPr="00ED2668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477E" w:rsidRPr="00ED2668" w:rsidRDefault="00467507" w:rsidP="004675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1985" w:type="dxa"/>
          </w:tcPr>
          <w:p w:rsidR="0051477E" w:rsidRPr="00ED2668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477E" w:rsidRDefault="0051477E" w:rsidP="00AA0FFA">
            <w:pPr>
              <w:jc w:val="center"/>
            </w:pPr>
            <w:r w:rsidRPr="00E07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477E" w:rsidRDefault="00467507" w:rsidP="0051477E">
            <w:pPr>
              <w:jc w:val="center"/>
            </w:pPr>
            <w:r w:rsidRPr="00E07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1477E" w:rsidRPr="00ED2668" w:rsidTr="0051477E">
        <w:tc>
          <w:tcPr>
            <w:tcW w:w="1941" w:type="dxa"/>
          </w:tcPr>
          <w:p w:rsidR="0051477E" w:rsidRDefault="0051477E" w:rsidP="00321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694" w:type="dxa"/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51477E" w:rsidRPr="00ED2668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477E" w:rsidRPr="00ED2668" w:rsidRDefault="00467507" w:rsidP="00514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985" w:type="dxa"/>
          </w:tcPr>
          <w:p w:rsidR="0051477E" w:rsidRPr="00ED2668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477E" w:rsidRDefault="0051477E" w:rsidP="00AA0FFA">
            <w:pPr>
              <w:jc w:val="center"/>
            </w:pPr>
            <w:r w:rsidRPr="00E07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477E" w:rsidRDefault="00467507" w:rsidP="0051477E">
            <w:pPr>
              <w:jc w:val="center"/>
            </w:pPr>
            <w:r w:rsidRPr="00E07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51477E" w:rsidRPr="00ED2668" w:rsidTr="0051477E">
        <w:tc>
          <w:tcPr>
            <w:tcW w:w="1941" w:type="dxa"/>
          </w:tcPr>
          <w:p w:rsidR="0051477E" w:rsidRDefault="0051477E" w:rsidP="00321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694" w:type="dxa"/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51477E" w:rsidRPr="00ED2668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477E" w:rsidRPr="00ED2668" w:rsidRDefault="00467507" w:rsidP="00514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985" w:type="dxa"/>
          </w:tcPr>
          <w:p w:rsidR="0051477E" w:rsidRDefault="0051477E" w:rsidP="00186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477E" w:rsidRPr="00E07F8C" w:rsidRDefault="0051477E" w:rsidP="00AA0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74,4%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477E" w:rsidRPr="00E07F8C" w:rsidRDefault="00467507" w:rsidP="00514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84,4%</w:t>
            </w:r>
          </w:p>
        </w:tc>
      </w:tr>
      <w:tr w:rsidR="0051477E" w:rsidRPr="00ED2668" w:rsidTr="0051477E">
        <w:tc>
          <w:tcPr>
            <w:tcW w:w="1941" w:type="dxa"/>
          </w:tcPr>
          <w:p w:rsidR="0051477E" w:rsidRDefault="0051477E" w:rsidP="00321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694" w:type="dxa"/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477E" w:rsidRDefault="00467507" w:rsidP="00514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985" w:type="dxa"/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477E" w:rsidRDefault="0051477E" w:rsidP="00AA0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477E" w:rsidRDefault="00467507" w:rsidP="00514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11,1%</w:t>
            </w:r>
          </w:p>
        </w:tc>
      </w:tr>
      <w:tr w:rsidR="0051477E" w:rsidRPr="00ED2668" w:rsidTr="0051477E">
        <w:tc>
          <w:tcPr>
            <w:tcW w:w="1941" w:type="dxa"/>
          </w:tcPr>
          <w:p w:rsidR="0051477E" w:rsidRDefault="0051477E" w:rsidP="00321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694" w:type="dxa"/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477E" w:rsidRDefault="00276ECD" w:rsidP="00514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1985" w:type="dxa"/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23,7%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477E" w:rsidRDefault="0051477E" w:rsidP="00AA0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15,4%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477E" w:rsidRDefault="00276ECD" w:rsidP="00514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11,1%</w:t>
            </w:r>
          </w:p>
        </w:tc>
      </w:tr>
      <w:tr w:rsidR="0051477E" w:rsidRPr="00ED2668" w:rsidTr="0051477E">
        <w:tc>
          <w:tcPr>
            <w:tcW w:w="1941" w:type="dxa"/>
          </w:tcPr>
          <w:p w:rsidR="0051477E" w:rsidRDefault="0051477E" w:rsidP="00321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1694" w:type="dxa"/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477E" w:rsidRDefault="00C373C6" w:rsidP="00514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985" w:type="dxa"/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477E" w:rsidRDefault="0051477E" w:rsidP="00AA0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82,1%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477E" w:rsidRDefault="00C373C6" w:rsidP="00514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73,3</w:t>
            </w:r>
          </w:p>
        </w:tc>
      </w:tr>
      <w:tr w:rsidR="0051477E" w:rsidRPr="00ED2668" w:rsidTr="0051477E">
        <w:tc>
          <w:tcPr>
            <w:tcW w:w="1941" w:type="dxa"/>
          </w:tcPr>
          <w:p w:rsidR="0051477E" w:rsidRDefault="0051477E" w:rsidP="00321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694" w:type="dxa"/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477E" w:rsidRDefault="00C373C6" w:rsidP="00514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1985" w:type="dxa"/>
          </w:tcPr>
          <w:p w:rsidR="0051477E" w:rsidRDefault="0051477E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477E" w:rsidRDefault="0051477E" w:rsidP="00AA0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1477E" w:rsidRDefault="00C373C6" w:rsidP="00514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6,7%</w:t>
            </w:r>
          </w:p>
        </w:tc>
      </w:tr>
      <w:tr w:rsidR="00276ECD" w:rsidRPr="00ED2668" w:rsidTr="0051477E">
        <w:tc>
          <w:tcPr>
            <w:tcW w:w="1941" w:type="dxa"/>
          </w:tcPr>
          <w:p w:rsidR="00276ECD" w:rsidRDefault="00276ECD" w:rsidP="00321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694" w:type="dxa"/>
          </w:tcPr>
          <w:p w:rsidR="00276ECD" w:rsidRDefault="00276ECD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276ECD" w:rsidRDefault="00276ECD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76ECD" w:rsidRDefault="00276ECD" w:rsidP="00514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76ECD" w:rsidRDefault="00276ECD" w:rsidP="003218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76ECD" w:rsidRDefault="00276ECD" w:rsidP="00AA0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6ECD" w:rsidRDefault="00276ECD" w:rsidP="005147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8,9%</w:t>
            </w:r>
          </w:p>
        </w:tc>
      </w:tr>
    </w:tbl>
    <w:p w:rsidR="003044BC" w:rsidRPr="00A750EF" w:rsidRDefault="003044BC" w:rsidP="002B15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150A" w:rsidRPr="00BF302A" w:rsidRDefault="00AA0FFA" w:rsidP="002B150A">
      <w:pPr>
        <w:pStyle w:val="21"/>
        <w:ind w:firstLine="851"/>
        <w:rPr>
          <w:sz w:val="24"/>
        </w:rPr>
      </w:pPr>
      <w:r>
        <w:rPr>
          <w:sz w:val="24"/>
        </w:rPr>
        <w:t xml:space="preserve">По результатам ОГЭ видно, что повысились результаты по математике, </w:t>
      </w:r>
      <w:r w:rsidR="00C373C6">
        <w:rPr>
          <w:sz w:val="24"/>
        </w:rPr>
        <w:t xml:space="preserve">русскому языку, ниже результаты по </w:t>
      </w:r>
      <w:proofErr w:type="spellStart"/>
      <w:r w:rsidR="00C373C6">
        <w:rPr>
          <w:sz w:val="24"/>
        </w:rPr>
        <w:t>биологии</w:t>
      </w:r>
      <w:proofErr w:type="gramStart"/>
      <w:r w:rsidR="00C373C6">
        <w:rPr>
          <w:sz w:val="24"/>
        </w:rPr>
        <w:t>,х</w:t>
      </w:r>
      <w:proofErr w:type="gramEnd"/>
      <w:r w:rsidR="00C373C6">
        <w:rPr>
          <w:sz w:val="24"/>
        </w:rPr>
        <w:t>имии</w:t>
      </w:r>
      <w:proofErr w:type="spellEnd"/>
      <w:r w:rsidR="00C373C6">
        <w:rPr>
          <w:sz w:val="24"/>
        </w:rPr>
        <w:t>, на прежнем уровне остались результаты по географии и обществознанию. Больше всего учащихся сдавали экзамен по выбору по географии и обществознанию.</w:t>
      </w:r>
    </w:p>
    <w:p w:rsidR="002B150A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B150A" w:rsidRPr="00B874B2" w:rsidRDefault="002B150A" w:rsidP="002B150A">
      <w:pPr>
        <w:pStyle w:val="2"/>
        <w:rPr>
          <w:rFonts w:eastAsia="Calibri"/>
          <w:color w:val="FF0000"/>
        </w:rPr>
      </w:pPr>
      <w:r w:rsidRPr="00B874B2">
        <w:rPr>
          <w:rFonts w:eastAsia="Calibri"/>
          <w:color w:val="FF0000"/>
        </w:rPr>
        <w:t xml:space="preserve">Результаты </w:t>
      </w:r>
      <w:proofErr w:type="spellStart"/>
      <w:r w:rsidRPr="00B874B2">
        <w:rPr>
          <w:rFonts w:eastAsia="Calibri"/>
          <w:color w:val="FF0000"/>
        </w:rPr>
        <w:t>внутришкольной</w:t>
      </w:r>
      <w:proofErr w:type="spellEnd"/>
      <w:r w:rsidRPr="00B874B2">
        <w:rPr>
          <w:rFonts w:eastAsia="Calibri"/>
          <w:color w:val="FF0000"/>
        </w:rPr>
        <w:t xml:space="preserve"> оценки качества образования.</w:t>
      </w:r>
    </w:p>
    <w:p w:rsidR="002B150A" w:rsidRPr="001745C2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1745C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Результаты итоговых комплексных работ в </w:t>
      </w:r>
      <w:r w:rsidR="00363CA5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1 -</w:t>
      </w:r>
      <w:r w:rsidR="00CD01FC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3</w:t>
      </w:r>
      <w:r w:rsidRPr="001745C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 классах.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B150A" w:rsidRPr="001745C2" w:rsidTr="002B1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 w:val="restart"/>
          </w:tcPr>
          <w:p w:rsidR="002B150A" w:rsidRPr="001745C2" w:rsidRDefault="002B150A" w:rsidP="002B15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1745C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Количество учащихся</w:t>
            </w:r>
          </w:p>
        </w:tc>
        <w:tc>
          <w:tcPr>
            <w:tcW w:w="2957" w:type="dxa"/>
            <w:vMerge w:val="restart"/>
          </w:tcPr>
          <w:p w:rsidR="002B150A" w:rsidRPr="001745C2" w:rsidRDefault="002B150A" w:rsidP="002B150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Количество,</w:t>
            </w:r>
            <w:r w:rsidR="00F9579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1745C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выполнивших</w:t>
            </w:r>
            <w:proofErr w:type="gramEnd"/>
            <w:r w:rsidRPr="001745C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 работу</w:t>
            </w:r>
          </w:p>
        </w:tc>
        <w:tc>
          <w:tcPr>
            <w:tcW w:w="8872" w:type="dxa"/>
            <w:gridSpan w:val="3"/>
          </w:tcPr>
          <w:p w:rsidR="002B150A" w:rsidRPr="001745C2" w:rsidRDefault="002B150A" w:rsidP="002B150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 w:rsidRPr="001745C2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Уровень подготовки</w:t>
            </w:r>
          </w:p>
        </w:tc>
      </w:tr>
      <w:tr w:rsidR="002B150A" w:rsidRPr="001745C2" w:rsidTr="002B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vMerge/>
          </w:tcPr>
          <w:p w:rsidR="002B150A" w:rsidRPr="001745C2" w:rsidRDefault="002B150A" w:rsidP="002B15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B150A" w:rsidRPr="001745C2" w:rsidRDefault="002B150A" w:rsidP="002B15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2B150A" w:rsidRPr="001745C2" w:rsidRDefault="002B150A" w:rsidP="002B15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и повышенный</w:t>
            </w:r>
          </w:p>
        </w:tc>
        <w:tc>
          <w:tcPr>
            <w:tcW w:w="2957" w:type="dxa"/>
          </w:tcPr>
          <w:p w:rsidR="002B150A" w:rsidRPr="001745C2" w:rsidRDefault="002B150A" w:rsidP="002B15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2958" w:type="dxa"/>
          </w:tcPr>
          <w:p w:rsidR="002B150A" w:rsidRPr="001745C2" w:rsidRDefault="002B150A" w:rsidP="002B150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Ниже базового</w:t>
            </w:r>
          </w:p>
        </w:tc>
      </w:tr>
      <w:tr w:rsidR="002B150A" w:rsidRPr="001745C2" w:rsidTr="002B1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</w:tcPr>
          <w:p w:rsidR="002B150A" w:rsidRPr="001745C2" w:rsidRDefault="00CD11ED" w:rsidP="00875B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75B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7" w:type="dxa"/>
          </w:tcPr>
          <w:p w:rsidR="002B150A" w:rsidRPr="001745C2" w:rsidRDefault="00CD11ED" w:rsidP="00875BE8">
            <w:pPr>
              <w:tabs>
                <w:tab w:val="left" w:pos="779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875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957" w:type="dxa"/>
          </w:tcPr>
          <w:p w:rsidR="002B150A" w:rsidRPr="001745C2" w:rsidRDefault="006310DE" w:rsidP="00875BE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75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2B150A" w:rsidRPr="001745C2" w:rsidRDefault="00875BE8" w:rsidP="006310D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958" w:type="dxa"/>
          </w:tcPr>
          <w:p w:rsidR="002B150A" w:rsidRPr="001745C2" w:rsidRDefault="00875BE8" w:rsidP="00875BE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2B150A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057770" w:rsidRDefault="00057770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057770" w:rsidRDefault="00057770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6310DE" w:rsidRDefault="006310DE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6310DE" w:rsidRDefault="006310DE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214DE6" w:rsidRDefault="00214DE6" w:rsidP="00C373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214DE6" w:rsidRDefault="00214DE6" w:rsidP="00C373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AA56E4" w:rsidRPr="00C373C6" w:rsidRDefault="00C373C6" w:rsidP="00C373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C373C6">
        <w:rPr>
          <w:rFonts w:ascii="Times New Roman" w:eastAsia="Calibri" w:hAnsi="Times New Roman" w:cs="Times New Roman"/>
          <w:b/>
          <w:color w:val="7030A0"/>
          <w:sz w:val="24"/>
          <w:szCs w:val="24"/>
        </w:rPr>
        <w:lastRenderedPageBreak/>
        <w:t>Р</w:t>
      </w:r>
      <w:r w:rsidR="006310DE" w:rsidRPr="00C373C6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езультат</w:t>
      </w:r>
      <w:r w:rsidRPr="00C373C6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ы </w:t>
      </w:r>
      <w:r w:rsidR="006310DE" w:rsidRPr="00C373C6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 всероссийских проверочных работ за 201</w:t>
      </w:r>
      <w:r w:rsidRPr="00C373C6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8</w:t>
      </w:r>
      <w:r w:rsidR="006310DE" w:rsidRPr="00C373C6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-201</w:t>
      </w:r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>9</w:t>
      </w:r>
      <w:r w:rsidR="006310DE" w:rsidRPr="00C373C6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="006310DE" w:rsidRPr="00C373C6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уч</w:t>
      </w:r>
      <w:proofErr w:type="gramStart"/>
      <w:r w:rsidR="006310DE" w:rsidRPr="00C373C6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.г</w:t>
      </w:r>
      <w:proofErr w:type="gramEnd"/>
      <w:r w:rsidR="006310DE" w:rsidRPr="00C373C6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од</w:t>
      </w:r>
      <w:proofErr w:type="spellEnd"/>
      <w:r w:rsidR="006310DE" w:rsidRPr="00C373C6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  </w:t>
      </w:r>
    </w:p>
    <w:p w:rsidR="00C373C6" w:rsidRPr="00C373C6" w:rsidRDefault="00C373C6" w:rsidP="00C373C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C373C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Результаты всероссийской проверочной работы в 4-х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2154"/>
        <w:gridCol w:w="1955"/>
        <w:gridCol w:w="1678"/>
        <w:gridCol w:w="1401"/>
        <w:gridCol w:w="1687"/>
        <w:gridCol w:w="1546"/>
        <w:gridCol w:w="1743"/>
      </w:tblGrid>
      <w:tr w:rsidR="00C373C6" w:rsidRPr="00C373C6" w:rsidTr="004344E0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качества знаний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успеваемости</w:t>
            </w:r>
          </w:p>
        </w:tc>
      </w:tr>
      <w:tr w:rsidR="00C373C6" w:rsidRPr="00C373C6" w:rsidTr="00434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C6" w:rsidRPr="00C373C6" w:rsidRDefault="00C373C6" w:rsidP="004344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C6" w:rsidRPr="00C373C6" w:rsidRDefault="00C373C6" w:rsidP="004344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78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0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8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C6" w:rsidRPr="00C373C6" w:rsidRDefault="00C373C6" w:rsidP="004344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C6" w:rsidRPr="00C373C6" w:rsidRDefault="00C373C6" w:rsidP="004344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3C6" w:rsidRPr="00C373C6" w:rsidTr="004344E0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C373C6" w:rsidRPr="00C373C6" w:rsidTr="004344E0">
        <w:tc>
          <w:tcPr>
            <w:tcW w:w="17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8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74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90,9</w:t>
            </w:r>
          </w:p>
        </w:tc>
      </w:tr>
      <w:tr w:rsidR="00C373C6" w:rsidRPr="00C373C6" w:rsidTr="004344E0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</w:tr>
    </w:tbl>
    <w:p w:rsidR="00C40535" w:rsidRPr="00C40535" w:rsidRDefault="00C40535" w:rsidP="00C373C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40535">
        <w:rPr>
          <w:rFonts w:ascii="Times New Roman" w:eastAsia="Calibri" w:hAnsi="Times New Roman" w:cs="Times New Roman"/>
          <w:sz w:val="24"/>
          <w:szCs w:val="24"/>
        </w:rPr>
        <w:t xml:space="preserve">В 4-х классах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учащиеся показали оптимальный уровень % качества знаний по всем предметам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50-100%),допустимый уровень  % успеваемости по русскому языку ( 75-89%). Оптимальный уровень по математике и окружающему миру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90-100%).</w:t>
      </w:r>
    </w:p>
    <w:p w:rsidR="00C373C6" w:rsidRPr="00C373C6" w:rsidRDefault="00C373C6" w:rsidP="00C373C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C373C6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Результаты всероссийской проверочной работы в 5-х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2154"/>
        <w:gridCol w:w="1955"/>
        <w:gridCol w:w="1678"/>
        <w:gridCol w:w="1401"/>
        <w:gridCol w:w="1687"/>
        <w:gridCol w:w="1546"/>
        <w:gridCol w:w="1743"/>
      </w:tblGrid>
      <w:tr w:rsidR="00C373C6" w:rsidRPr="00C373C6" w:rsidTr="004344E0"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6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качества знаний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успеваемости</w:t>
            </w:r>
          </w:p>
        </w:tc>
      </w:tr>
      <w:tr w:rsidR="00C373C6" w:rsidRPr="00C373C6" w:rsidTr="004344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C6" w:rsidRPr="00C373C6" w:rsidRDefault="00C373C6" w:rsidP="004344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C6" w:rsidRPr="00C373C6" w:rsidRDefault="00C373C6" w:rsidP="004344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78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0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8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C6" w:rsidRPr="00C373C6" w:rsidRDefault="00C373C6" w:rsidP="004344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C6" w:rsidRPr="00C373C6" w:rsidRDefault="00C373C6" w:rsidP="004344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3C6" w:rsidRPr="00C373C6" w:rsidTr="004344E0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56,4</w:t>
            </w:r>
          </w:p>
        </w:tc>
      </w:tr>
      <w:tr w:rsidR="00C373C6" w:rsidRPr="00C373C6" w:rsidTr="004344E0">
        <w:tc>
          <w:tcPr>
            <w:tcW w:w="17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1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74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</w:tr>
      <w:tr w:rsidR="00C373C6" w:rsidRPr="00C373C6" w:rsidTr="004344E0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</w:tr>
      <w:tr w:rsidR="00C373C6" w:rsidRPr="00C373C6" w:rsidTr="004344E0">
        <w:tc>
          <w:tcPr>
            <w:tcW w:w="17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1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7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74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88,6</w:t>
            </w:r>
          </w:p>
        </w:tc>
      </w:tr>
    </w:tbl>
    <w:p w:rsidR="00C373C6" w:rsidRPr="00C373C6" w:rsidRDefault="00C373C6" w:rsidP="00C373C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373C6">
        <w:rPr>
          <w:rFonts w:ascii="Times New Roman" w:eastAsia="Calibri" w:hAnsi="Times New Roman" w:cs="Times New Roman"/>
          <w:sz w:val="24"/>
          <w:szCs w:val="24"/>
        </w:rPr>
        <w:t>В 5-х классах</w:t>
      </w:r>
      <w:r w:rsidR="00C40535">
        <w:rPr>
          <w:rFonts w:ascii="Times New Roman" w:eastAsia="Calibri" w:hAnsi="Times New Roman" w:cs="Times New Roman"/>
          <w:sz w:val="24"/>
          <w:szCs w:val="24"/>
        </w:rPr>
        <w:t xml:space="preserve"> учащиеся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535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критическ</w:t>
      </w:r>
      <w:r w:rsidR="00C40535">
        <w:rPr>
          <w:rFonts w:ascii="Times New Roman" w:eastAsia="Calibri" w:hAnsi="Times New Roman" w:cs="Times New Roman"/>
          <w:sz w:val="24"/>
          <w:szCs w:val="24"/>
        </w:rPr>
        <w:t xml:space="preserve">ом уровне </w:t>
      </w:r>
      <w:r w:rsidR="00C40535" w:rsidRPr="00C40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535">
        <w:rPr>
          <w:rFonts w:ascii="Times New Roman" w:eastAsia="Calibri" w:hAnsi="Times New Roman" w:cs="Times New Roman"/>
          <w:sz w:val="24"/>
          <w:szCs w:val="24"/>
        </w:rPr>
        <w:t xml:space="preserve">показали </w:t>
      </w:r>
      <w:r w:rsidR="00C40535" w:rsidRPr="00C37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535">
        <w:rPr>
          <w:rFonts w:ascii="Times New Roman" w:eastAsia="Calibri" w:hAnsi="Times New Roman" w:cs="Times New Roman"/>
          <w:sz w:val="24"/>
          <w:szCs w:val="24"/>
        </w:rPr>
        <w:t xml:space="preserve">  % качества знаний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по математике (14-0%),тревожный уровень по русскому языку</w:t>
      </w:r>
      <w:r w:rsidR="00C40535">
        <w:rPr>
          <w:rFonts w:ascii="Times New Roman" w:eastAsia="Calibri" w:hAnsi="Times New Roman" w:cs="Times New Roman"/>
          <w:sz w:val="24"/>
          <w:szCs w:val="24"/>
        </w:rPr>
        <w:t xml:space="preserve"> и истории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24-15%), </w:t>
      </w:r>
      <w:r w:rsidR="00C40535">
        <w:rPr>
          <w:rFonts w:ascii="Times New Roman" w:eastAsia="Calibri" w:hAnsi="Times New Roman" w:cs="Times New Roman"/>
          <w:sz w:val="24"/>
          <w:szCs w:val="24"/>
        </w:rPr>
        <w:t>допустимый уровень по биологии (49-30%).</w:t>
      </w:r>
    </w:p>
    <w:p w:rsidR="00C373C6" w:rsidRDefault="00C373C6" w:rsidP="00C373C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C373C6" w:rsidRDefault="00C373C6" w:rsidP="00C373C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C373C6" w:rsidRPr="00C373C6" w:rsidRDefault="00C373C6" w:rsidP="00C373C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C373C6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>Результаты всероссийской проверочной работы в 6-х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78"/>
        <w:gridCol w:w="1589"/>
        <w:gridCol w:w="61"/>
        <w:gridCol w:w="894"/>
        <w:gridCol w:w="830"/>
        <w:gridCol w:w="766"/>
        <w:gridCol w:w="782"/>
        <w:gridCol w:w="50"/>
        <w:gridCol w:w="1266"/>
        <w:gridCol w:w="7"/>
        <w:gridCol w:w="1702"/>
      </w:tblGrid>
      <w:tr w:rsidR="00C373C6" w:rsidRPr="00C373C6" w:rsidTr="004344E0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ВПР</w:t>
            </w: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качества знаний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 успеваемости</w:t>
            </w:r>
          </w:p>
        </w:tc>
      </w:tr>
      <w:tr w:rsidR="00C373C6" w:rsidRPr="00C373C6" w:rsidTr="004344E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C6" w:rsidRPr="00C373C6" w:rsidRDefault="00C373C6" w:rsidP="004344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C6" w:rsidRPr="00C373C6" w:rsidRDefault="00C373C6" w:rsidP="004344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6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32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C6" w:rsidRPr="00C373C6" w:rsidRDefault="00C373C6" w:rsidP="004344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C6" w:rsidRPr="00C373C6" w:rsidRDefault="00C373C6" w:rsidP="004344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73C6" w:rsidRPr="00C373C6" w:rsidTr="004344E0"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55,8</w:t>
            </w:r>
          </w:p>
        </w:tc>
      </w:tr>
      <w:tr w:rsidR="00C373C6" w:rsidRPr="00C373C6" w:rsidTr="004344E0">
        <w:tc>
          <w:tcPr>
            <w:tcW w:w="162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50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71,8</w:t>
            </w:r>
          </w:p>
        </w:tc>
      </w:tr>
      <w:tr w:rsidR="00C373C6" w:rsidRPr="00C373C6" w:rsidTr="004344E0"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</w:tr>
      <w:tr w:rsidR="00C373C6" w:rsidRPr="00C373C6" w:rsidTr="004344E0">
        <w:trPr>
          <w:trHeight w:val="583"/>
        </w:trPr>
        <w:tc>
          <w:tcPr>
            <w:tcW w:w="162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650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70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C373C6" w:rsidRPr="00C373C6" w:rsidTr="004344E0">
        <w:trPr>
          <w:trHeight w:val="531"/>
        </w:trPr>
        <w:tc>
          <w:tcPr>
            <w:tcW w:w="162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50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70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57,5</w:t>
            </w:r>
          </w:p>
        </w:tc>
      </w:tr>
      <w:tr w:rsidR="00C373C6" w:rsidRPr="00C373C6" w:rsidTr="004344E0">
        <w:trPr>
          <w:trHeight w:val="531"/>
        </w:trPr>
        <w:tc>
          <w:tcPr>
            <w:tcW w:w="162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650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2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70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3C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C373C6" w:rsidRPr="00C373C6" w:rsidTr="004344E0">
        <w:tc>
          <w:tcPr>
            <w:tcW w:w="162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3C6" w:rsidRPr="00C373C6" w:rsidTr="004344E0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hideMark/>
          </w:tcPr>
          <w:p w:rsidR="00C373C6" w:rsidRPr="00C373C6" w:rsidRDefault="00C373C6" w:rsidP="004344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373C6" w:rsidRPr="00C40535" w:rsidRDefault="00C40535" w:rsidP="00C373C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40535">
        <w:rPr>
          <w:rFonts w:ascii="Times New Roman" w:eastAsia="Calibri" w:hAnsi="Times New Roman" w:cs="Times New Roman"/>
          <w:sz w:val="24"/>
          <w:szCs w:val="24"/>
        </w:rPr>
        <w:t xml:space="preserve">В 6 классах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критический уровень % качества знаний учащиеся показали  по обществознанию (0-14%), тревожный уровень по математике, биологии  (18-24%), удовлетворительный уровень по русскому языку (25-29%), допустимый уровень по истории и географии (30-49%). Удовлетворительный  % успеваемости учащиеся показали по  русскому языку, истории, математике, биологии и обществознанию, оптимальный уровень-по географии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2B150A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2B150A" w:rsidRDefault="00773256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Качество знаний, </w:t>
      </w:r>
      <w:r w:rsidR="002B150A" w:rsidRPr="00982871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успеваемость   и </w:t>
      </w:r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>степень</w:t>
      </w:r>
      <w:r w:rsidR="002B150A" w:rsidRPr="00982871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обученности</w:t>
      </w:r>
      <w:proofErr w:type="spellEnd"/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 во 2-11 классах</w:t>
      </w:r>
    </w:p>
    <w:tbl>
      <w:tblPr>
        <w:tblStyle w:val="-5"/>
        <w:tblW w:w="0" w:type="auto"/>
        <w:tblLayout w:type="fixed"/>
        <w:tblLook w:val="04A0" w:firstRow="1" w:lastRow="0" w:firstColumn="1" w:lastColumn="0" w:noHBand="0" w:noVBand="1"/>
      </w:tblPr>
      <w:tblGrid>
        <w:gridCol w:w="2138"/>
        <w:gridCol w:w="1656"/>
        <w:gridCol w:w="1417"/>
        <w:gridCol w:w="1276"/>
        <w:gridCol w:w="1418"/>
        <w:gridCol w:w="1275"/>
        <w:gridCol w:w="1560"/>
        <w:gridCol w:w="1275"/>
        <w:gridCol w:w="1276"/>
        <w:gridCol w:w="1559"/>
      </w:tblGrid>
      <w:tr w:rsidR="00A61D9C" w:rsidTr="00A61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9C" w:rsidRPr="00425980" w:rsidRDefault="00A61D9C" w:rsidP="00A61D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2598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9C" w:rsidRPr="00214DE6" w:rsidRDefault="00A61D9C" w:rsidP="00A61D9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качества знаний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9C" w:rsidRPr="00214DE6" w:rsidRDefault="00A61D9C" w:rsidP="00A61D9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214DE6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9C" w:rsidRPr="00214DE6" w:rsidRDefault="00A61D9C" w:rsidP="00A61D9C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DE6">
              <w:rPr>
                <w:rFonts w:ascii="Times New Roman" w:eastAsia="Calibri" w:hAnsi="Times New Roman" w:cs="Times New Roman"/>
                <w:sz w:val="24"/>
                <w:szCs w:val="24"/>
              </w:rPr>
              <w:t>СОУ</w:t>
            </w:r>
          </w:p>
        </w:tc>
      </w:tr>
      <w:tr w:rsidR="0075423D" w:rsidTr="00A61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A61D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color w:val="7030A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425980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425980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425980" w:rsidRDefault="0075423D" w:rsidP="0075423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425980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425980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425980" w:rsidRDefault="0075423D" w:rsidP="0075423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425980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425980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425980" w:rsidRDefault="0075423D" w:rsidP="00A61D9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75423D" w:rsidTr="00A61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A61D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980">
              <w:rPr>
                <w:rFonts w:ascii="Times New Roman" w:eastAsia="Calibri" w:hAnsi="Times New Roman" w:cs="Times New Roman"/>
                <w:sz w:val="24"/>
                <w:szCs w:val="24"/>
              </w:rPr>
              <w:t>Филология</w:t>
            </w:r>
          </w:p>
          <w:p w:rsidR="0075423D" w:rsidRPr="00425980" w:rsidRDefault="0075423D" w:rsidP="00A61D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F3B">
              <w:rPr>
                <w:rFonts w:ascii="Times New Roman" w:eastAsia="Calibri" w:hAnsi="Times New Roman" w:cs="Times New Roman"/>
                <w:sz w:val="18"/>
                <w:szCs w:val="18"/>
              </w:rPr>
              <w:t>( русский язык, литература, литературное чтение, 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F538F8" w:rsidP="00A61D9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F538F8" w:rsidP="00A61D9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F538F8" w:rsidP="00A61D9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63,3</w:t>
            </w:r>
          </w:p>
        </w:tc>
      </w:tr>
      <w:tr w:rsidR="0075423D" w:rsidTr="00A61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425980" w:rsidRDefault="0075423D" w:rsidP="007542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945C38" w:rsidP="00A61D9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945C38" w:rsidP="00A61D9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945C38" w:rsidP="00A61D9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61,2</w:t>
            </w:r>
          </w:p>
        </w:tc>
      </w:tr>
      <w:tr w:rsidR="0075423D" w:rsidTr="00A61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8942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:rsidR="0075423D" w:rsidRDefault="0075423D" w:rsidP="008942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История, ОРКСЭ, география,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945C38" w:rsidP="00A61D9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F538F8" w:rsidP="00A61D9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F538F8" w:rsidP="00A61D9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70,3</w:t>
            </w:r>
          </w:p>
        </w:tc>
      </w:tr>
      <w:tr w:rsidR="0075423D" w:rsidTr="00A61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945C3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Естествознание (биология, химия,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proofErr w:type="gramStart"/>
            <w:r w:rsidR="00945C38">
              <w:rPr>
                <w:rFonts w:ascii="Times New Roman" w:eastAsia="Calibri" w:hAnsi="Times New Roman" w:cs="Times New Roman"/>
                <w:sz w:val="24"/>
                <w:szCs w:val="24"/>
              </w:rPr>
              <w:t>,а</w:t>
            </w:r>
            <w:proofErr w:type="gramEnd"/>
            <w:r w:rsidR="00945C38">
              <w:rPr>
                <w:rFonts w:ascii="Times New Roman" w:eastAsia="Calibri" w:hAnsi="Times New Roman" w:cs="Times New Roman"/>
                <w:sz w:val="24"/>
                <w:szCs w:val="24"/>
              </w:rPr>
              <w:t>строно-мия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945C38" w:rsidP="00A61D9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945C38" w:rsidP="00A61D9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945C38" w:rsidP="00A61D9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62,1</w:t>
            </w:r>
          </w:p>
        </w:tc>
      </w:tr>
      <w:tr w:rsidR="0075423D" w:rsidTr="00A61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8942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(музыка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F538F8" w:rsidP="00A61D9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F538F8" w:rsidP="00A61D9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F538F8" w:rsidP="00A61D9C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75,8</w:t>
            </w:r>
          </w:p>
        </w:tc>
      </w:tr>
      <w:tr w:rsidR="0075423D" w:rsidTr="00A61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8942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75423D" w:rsidRDefault="0075423D" w:rsidP="008942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ОБЖ</w:t>
            </w:r>
          </w:p>
          <w:p w:rsidR="0075423D" w:rsidRDefault="0075423D" w:rsidP="008942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F538F8" w:rsidP="00A61D9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Pr="00737F3B" w:rsidRDefault="00F538F8" w:rsidP="00A61D9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75423D" w:rsidP="00F9579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3D" w:rsidRDefault="00F538F8" w:rsidP="00A61D9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85,9</w:t>
            </w:r>
          </w:p>
        </w:tc>
      </w:tr>
    </w:tbl>
    <w:p w:rsidR="00F538F8" w:rsidRDefault="00F538F8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38F8">
        <w:rPr>
          <w:rFonts w:ascii="Times New Roman" w:eastAsia="Calibri" w:hAnsi="Times New Roman" w:cs="Times New Roman"/>
          <w:sz w:val="24"/>
          <w:szCs w:val="24"/>
        </w:rPr>
        <w:t xml:space="preserve">По итогам 2018-2019 </w:t>
      </w:r>
      <w:proofErr w:type="spellStart"/>
      <w:r w:rsidRPr="00F538F8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F538F8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F538F8">
        <w:rPr>
          <w:rFonts w:ascii="Times New Roman" w:eastAsia="Calibri" w:hAnsi="Times New Roman" w:cs="Times New Roman"/>
          <w:sz w:val="24"/>
          <w:szCs w:val="24"/>
        </w:rPr>
        <w:t>ода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учащиеся показали оптимальный уровень% качества знаний % уровня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по всем предметам, СОУ допустимый уровень показали учащиеся по филологии, математике, естествознанию, оптимальный уровень- по остальным предметам.</w:t>
      </w:r>
    </w:p>
    <w:p w:rsidR="002B150A" w:rsidRPr="00B874B2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 w:rsidRPr="00B874B2">
        <w:rPr>
          <w:rFonts w:ascii="Times New Roman" w:eastAsia="Calibri" w:hAnsi="Times New Roman" w:cs="Times New Roman"/>
          <w:b/>
          <w:color w:val="7030A0"/>
          <w:sz w:val="24"/>
          <w:szCs w:val="24"/>
        </w:rPr>
        <w:t>Уровень воспитанности учащихся 1-11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268"/>
        <w:gridCol w:w="1984"/>
        <w:gridCol w:w="2276"/>
        <w:gridCol w:w="2268"/>
        <w:gridCol w:w="1985"/>
      </w:tblGrid>
      <w:tr w:rsidR="004344E0" w:rsidRPr="00B231B5" w:rsidTr="004344E0">
        <w:tc>
          <w:tcPr>
            <w:tcW w:w="1518" w:type="dxa"/>
          </w:tcPr>
          <w:p w:rsidR="004344E0" w:rsidRPr="00B231B5" w:rsidRDefault="004344E0" w:rsidP="002B15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1B5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4344E0" w:rsidRPr="00B231B5" w:rsidRDefault="004344E0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4" w:type="dxa"/>
          </w:tcPr>
          <w:p w:rsidR="004344E0" w:rsidRDefault="004344E0" w:rsidP="00363C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2015-2016уч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276" w:type="dxa"/>
          </w:tcPr>
          <w:p w:rsidR="004344E0" w:rsidRDefault="004344E0" w:rsidP="00363C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344E0" w:rsidRPr="006310DE" w:rsidRDefault="0043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0DE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 w:rsidRPr="006310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310D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310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344E0" w:rsidRPr="004344E0" w:rsidRDefault="0043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E0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4344E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344E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344E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4344E0" w:rsidRPr="00B231B5" w:rsidTr="004344E0">
        <w:tc>
          <w:tcPr>
            <w:tcW w:w="1518" w:type="dxa"/>
          </w:tcPr>
          <w:p w:rsidR="004344E0" w:rsidRPr="00B231B5" w:rsidRDefault="004344E0" w:rsidP="002B15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1B5">
              <w:rPr>
                <w:rFonts w:ascii="Times New Roman" w:eastAsia="Calibri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268" w:type="dxa"/>
          </w:tcPr>
          <w:p w:rsidR="004344E0" w:rsidRPr="00B231B5" w:rsidRDefault="004344E0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984" w:type="dxa"/>
          </w:tcPr>
          <w:p w:rsidR="004344E0" w:rsidRDefault="004344E0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276" w:type="dxa"/>
          </w:tcPr>
          <w:p w:rsidR="004344E0" w:rsidRDefault="004344E0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2268" w:type="dxa"/>
            <w:shd w:val="clear" w:color="auto" w:fill="auto"/>
          </w:tcPr>
          <w:p w:rsidR="004344E0" w:rsidRPr="006310DE" w:rsidRDefault="004344E0" w:rsidP="0063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0DE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985" w:type="dxa"/>
            <w:shd w:val="clear" w:color="auto" w:fill="auto"/>
          </w:tcPr>
          <w:p w:rsidR="004344E0" w:rsidRPr="004344E0" w:rsidRDefault="004344E0" w:rsidP="0043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E0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</w:tr>
      <w:tr w:rsidR="004344E0" w:rsidRPr="00B231B5" w:rsidTr="004344E0">
        <w:tc>
          <w:tcPr>
            <w:tcW w:w="1518" w:type="dxa"/>
          </w:tcPr>
          <w:p w:rsidR="004344E0" w:rsidRPr="00B231B5" w:rsidRDefault="004344E0" w:rsidP="002B15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1B5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268" w:type="dxa"/>
          </w:tcPr>
          <w:p w:rsidR="004344E0" w:rsidRPr="00B231B5" w:rsidRDefault="004344E0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984" w:type="dxa"/>
          </w:tcPr>
          <w:p w:rsidR="004344E0" w:rsidRDefault="004344E0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6" w:type="dxa"/>
          </w:tcPr>
          <w:p w:rsidR="004344E0" w:rsidRDefault="004344E0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344E0" w:rsidRPr="006310DE" w:rsidRDefault="004344E0" w:rsidP="00631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0DE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985" w:type="dxa"/>
            <w:shd w:val="clear" w:color="auto" w:fill="auto"/>
          </w:tcPr>
          <w:p w:rsidR="004344E0" w:rsidRPr="004344E0" w:rsidRDefault="004344E0" w:rsidP="00434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</w:tbl>
    <w:p w:rsidR="002B150A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50A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Достижения учащихся  во Всероссийской  олимпиаде школьников (муниципальный этап)</w:t>
      </w: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170"/>
        <w:gridCol w:w="51"/>
        <w:gridCol w:w="1788"/>
        <w:gridCol w:w="3402"/>
        <w:gridCol w:w="1701"/>
        <w:gridCol w:w="3260"/>
      </w:tblGrid>
      <w:tr w:rsidR="004344E0" w:rsidTr="00F53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gridSpan w:val="2"/>
          </w:tcPr>
          <w:p w:rsidR="004344E0" w:rsidRDefault="004344E0" w:rsidP="004344E0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788" w:type="dxa"/>
          </w:tcPr>
          <w:p w:rsidR="004344E0" w:rsidRDefault="004344E0" w:rsidP="004344E0">
            <w:pPr>
              <w:pStyle w:val="a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4344E0" w:rsidRDefault="004344E0" w:rsidP="004344E0">
            <w:pPr>
              <w:pStyle w:val="a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1701" w:type="dxa"/>
          </w:tcPr>
          <w:p w:rsidR="004344E0" w:rsidRDefault="004344E0" w:rsidP="004344E0">
            <w:pPr>
              <w:pStyle w:val="a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</w:tc>
        <w:tc>
          <w:tcPr>
            <w:tcW w:w="3260" w:type="dxa"/>
          </w:tcPr>
          <w:p w:rsidR="004344E0" w:rsidRDefault="004344E0" w:rsidP="004344E0">
            <w:pPr>
              <w:pStyle w:val="a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</w:tr>
      <w:tr w:rsidR="004344E0" w:rsidTr="00F5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gridSpan w:val="2"/>
          </w:tcPr>
          <w:p w:rsidR="004344E0" w:rsidRDefault="004344E0" w:rsidP="004344E0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88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Бекесов</w:t>
            </w:r>
            <w:proofErr w:type="spellEnd"/>
            <w:r>
              <w:rPr>
                <w:sz w:val="28"/>
                <w:szCs w:val="28"/>
              </w:rPr>
              <w:t xml:space="preserve"> Карим</w:t>
            </w:r>
          </w:p>
        </w:tc>
        <w:tc>
          <w:tcPr>
            <w:tcW w:w="1701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3260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Сарипова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</w:tr>
      <w:tr w:rsidR="004344E0" w:rsidTr="00F5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gridSpan w:val="2"/>
          </w:tcPr>
          <w:p w:rsidR="004344E0" w:rsidRDefault="004344E0" w:rsidP="004344E0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88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Сущева Жанна</w:t>
            </w:r>
          </w:p>
        </w:tc>
        <w:tc>
          <w:tcPr>
            <w:tcW w:w="1701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3260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Утропова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4344E0" w:rsidTr="00F5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gridSpan w:val="2"/>
          </w:tcPr>
          <w:p w:rsidR="004344E0" w:rsidRDefault="004344E0" w:rsidP="004344E0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788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Дарья</w:t>
            </w:r>
          </w:p>
        </w:tc>
        <w:tc>
          <w:tcPr>
            <w:tcW w:w="1701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  <w:tc>
          <w:tcPr>
            <w:tcW w:w="3260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Шмакова С.А.</w:t>
            </w:r>
          </w:p>
        </w:tc>
      </w:tr>
      <w:tr w:rsidR="004344E0" w:rsidTr="00F5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gridSpan w:val="2"/>
          </w:tcPr>
          <w:p w:rsidR="004344E0" w:rsidRDefault="004344E0" w:rsidP="004344E0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88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Мурзагалиева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Айнур</w:t>
            </w:r>
            <w:proofErr w:type="spellEnd"/>
          </w:p>
        </w:tc>
        <w:tc>
          <w:tcPr>
            <w:tcW w:w="1701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  <w:tc>
          <w:tcPr>
            <w:tcW w:w="3260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Милаева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4344E0" w:rsidTr="00F5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gridSpan w:val="2"/>
            <w:vMerge w:val="restart"/>
          </w:tcPr>
          <w:p w:rsidR="004344E0" w:rsidRDefault="004344E0" w:rsidP="004344E0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88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Валиева Амина</w:t>
            </w:r>
          </w:p>
        </w:tc>
        <w:tc>
          <w:tcPr>
            <w:tcW w:w="1701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  <w:tc>
          <w:tcPr>
            <w:tcW w:w="3260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Варнавская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4344E0" w:rsidTr="00F5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8" w:type="dxa"/>
            <w:gridSpan w:val="2"/>
            <w:vMerge/>
          </w:tcPr>
          <w:p w:rsidR="004344E0" w:rsidRDefault="004344E0" w:rsidP="004344E0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Дарья</w:t>
            </w:r>
          </w:p>
        </w:tc>
        <w:tc>
          <w:tcPr>
            <w:tcW w:w="1701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  <w:tc>
          <w:tcPr>
            <w:tcW w:w="3260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Шмакова С.А.</w:t>
            </w:r>
          </w:p>
        </w:tc>
      </w:tr>
      <w:tr w:rsidR="004344E0" w:rsidTr="00F5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Merge w:val="restart"/>
          </w:tcPr>
          <w:p w:rsidR="004344E0" w:rsidRDefault="004344E0" w:rsidP="004344E0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>мальчики)</w:t>
            </w:r>
          </w:p>
        </w:tc>
        <w:tc>
          <w:tcPr>
            <w:tcW w:w="1839" w:type="dxa"/>
            <w:gridSpan w:val="2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Амелин</w:t>
            </w:r>
            <w:proofErr w:type="spellEnd"/>
            <w:r>
              <w:rPr>
                <w:sz w:val="28"/>
                <w:szCs w:val="28"/>
              </w:rPr>
              <w:t xml:space="preserve"> Вячеслав</w:t>
            </w:r>
          </w:p>
        </w:tc>
        <w:tc>
          <w:tcPr>
            <w:tcW w:w="1701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призёр</w:t>
            </w:r>
          </w:p>
        </w:tc>
        <w:tc>
          <w:tcPr>
            <w:tcW w:w="3260" w:type="dxa"/>
            <w:vMerge w:val="restart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Шишлянников</w:t>
            </w:r>
            <w:proofErr w:type="spellEnd"/>
            <w:r>
              <w:rPr>
                <w:sz w:val="28"/>
                <w:szCs w:val="28"/>
              </w:rPr>
              <w:t xml:space="preserve"> В.Я.</w:t>
            </w:r>
          </w:p>
        </w:tc>
      </w:tr>
      <w:tr w:rsidR="004344E0" w:rsidTr="00F5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Merge/>
          </w:tcPr>
          <w:p w:rsidR="004344E0" w:rsidRDefault="004344E0" w:rsidP="004344E0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Утропов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701" w:type="dxa"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3260" w:type="dxa"/>
            <w:vMerge/>
          </w:tcPr>
          <w:p w:rsidR="004344E0" w:rsidRDefault="004344E0" w:rsidP="004344E0">
            <w:pPr>
              <w:pStyle w:val="a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4344E0" w:rsidTr="00F5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:rsidR="004344E0" w:rsidRDefault="004344E0" w:rsidP="004344E0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839" w:type="dxa"/>
            <w:gridSpan w:val="2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Кондрова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701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tc>
          <w:tcPr>
            <w:tcW w:w="3260" w:type="dxa"/>
          </w:tcPr>
          <w:p w:rsidR="004344E0" w:rsidRDefault="004344E0" w:rsidP="004344E0">
            <w:pPr>
              <w:pStyle w:val="a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Скрыпник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</w:tbl>
    <w:p w:rsidR="002B150A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50A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Данные о поступлении в учреждения профессионального образования.</w:t>
      </w:r>
    </w:p>
    <w:p w:rsidR="00B84DD3" w:rsidRPr="00057770" w:rsidRDefault="00214DE6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2B150A" w:rsidRPr="00057770">
        <w:rPr>
          <w:rFonts w:ascii="Times New Roman" w:eastAsia="Calibri" w:hAnsi="Times New Roman" w:cs="Times New Roman"/>
          <w:sz w:val="24"/>
          <w:szCs w:val="24"/>
        </w:rPr>
        <w:t>В 201</w:t>
      </w:r>
      <w:r w:rsidR="004344E0">
        <w:rPr>
          <w:rFonts w:ascii="Times New Roman" w:eastAsia="Calibri" w:hAnsi="Times New Roman" w:cs="Times New Roman"/>
          <w:sz w:val="24"/>
          <w:szCs w:val="24"/>
        </w:rPr>
        <w:t>8</w:t>
      </w:r>
      <w:r w:rsidR="002B150A" w:rsidRPr="00057770">
        <w:rPr>
          <w:rFonts w:ascii="Times New Roman" w:eastAsia="Calibri" w:hAnsi="Times New Roman" w:cs="Times New Roman"/>
          <w:sz w:val="24"/>
          <w:szCs w:val="24"/>
        </w:rPr>
        <w:t>-20</w:t>
      </w:r>
      <w:r w:rsidR="004344E0">
        <w:rPr>
          <w:rFonts w:ascii="Times New Roman" w:eastAsia="Calibri" w:hAnsi="Times New Roman" w:cs="Times New Roman"/>
          <w:sz w:val="24"/>
          <w:szCs w:val="24"/>
        </w:rPr>
        <w:t xml:space="preserve">19 </w:t>
      </w:r>
      <w:proofErr w:type="spellStart"/>
      <w:r w:rsidR="004344E0">
        <w:rPr>
          <w:rFonts w:ascii="Times New Roman" w:eastAsia="Calibri" w:hAnsi="Times New Roman" w:cs="Times New Roman"/>
          <w:sz w:val="24"/>
          <w:szCs w:val="24"/>
        </w:rPr>
        <w:t>у</w:t>
      </w:r>
      <w:r w:rsidR="002B150A" w:rsidRPr="00057770">
        <w:rPr>
          <w:rFonts w:ascii="Times New Roman" w:eastAsia="Calibri" w:hAnsi="Times New Roman" w:cs="Times New Roman"/>
          <w:sz w:val="24"/>
          <w:szCs w:val="24"/>
        </w:rPr>
        <w:t>ч</w:t>
      </w:r>
      <w:proofErr w:type="gramStart"/>
      <w:r w:rsidR="002B150A" w:rsidRPr="00057770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2B150A" w:rsidRPr="00057770">
        <w:rPr>
          <w:rFonts w:ascii="Times New Roman" w:eastAsia="Calibri" w:hAnsi="Times New Roman" w:cs="Times New Roman"/>
          <w:sz w:val="24"/>
          <w:szCs w:val="24"/>
        </w:rPr>
        <w:t>оду</w:t>
      </w:r>
      <w:proofErr w:type="spellEnd"/>
      <w:r w:rsidR="00783898">
        <w:rPr>
          <w:rFonts w:ascii="Times New Roman" w:eastAsia="Calibri" w:hAnsi="Times New Roman" w:cs="Times New Roman"/>
          <w:sz w:val="24"/>
          <w:szCs w:val="24"/>
        </w:rPr>
        <w:t xml:space="preserve"> все </w:t>
      </w:r>
      <w:r w:rsidR="00CD11ED" w:rsidRPr="00057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4E0">
        <w:rPr>
          <w:rFonts w:ascii="Times New Roman" w:eastAsia="Calibri" w:hAnsi="Times New Roman" w:cs="Times New Roman"/>
          <w:sz w:val="24"/>
          <w:szCs w:val="24"/>
        </w:rPr>
        <w:t>23</w:t>
      </w:r>
      <w:r w:rsidR="00783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7770" w:rsidRPr="00057770">
        <w:rPr>
          <w:rFonts w:ascii="Times New Roman" w:eastAsia="Calibri" w:hAnsi="Times New Roman" w:cs="Times New Roman"/>
          <w:sz w:val="24"/>
          <w:szCs w:val="24"/>
        </w:rPr>
        <w:t>выпускник</w:t>
      </w:r>
      <w:r w:rsidR="004344E0">
        <w:rPr>
          <w:rFonts w:ascii="Times New Roman" w:eastAsia="Calibri" w:hAnsi="Times New Roman" w:cs="Times New Roman"/>
          <w:sz w:val="24"/>
          <w:szCs w:val="24"/>
        </w:rPr>
        <w:t>а</w:t>
      </w:r>
      <w:r w:rsidR="0002639A" w:rsidRPr="00057770">
        <w:rPr>
          <w:rFonts w:ascii="Times New Roman" w:eastAsia="Calibri" w:hAnsi="Times New Roman" w:cs="Times New Roman"/>
          <w:sz w:val="24"/>
          <w:szCs w:val="24"/>
        </w:rPr>
        <w:t xml:space="preserve"> 11 класса </w:t>
      </w:r>
      <w:r w:rsidR="002B150A" w:rsidRPr="00057770">
        <w:rPr>
          <w:rFonts w:ascii="Times New Roman" w:eastAsia="Calibri" w:hAnsi="Times New Roman" w:cs="Times New Roman"/>
          <w:sz w:val="24"/>
          <w:szCs w:val="24"/>
        </w:rPr>
        <w:t>получили аттестат</w:t>
      </w:r>
      <w:r w:rsidR="00A5419C" w:rsidRPr="00057770">
        <w:rPr>
          <w:rFonts w:ascii="Times New Roman" w:eastAsia="Calibri" w:hAnsi="Times New Roman" w:cs="Times New Roman"/>
          <w:sz w:val="24"/>
          <w:szCs w:val="24"/>
        </w:rPr>
        <w:t>ы</w:t>
      </w:r>
      <w:r w:rsidR="002B150A" w:rsidRPr="00057770">
        <w:rPr>
          <w:rFonts w:ascii="Times New Roman" w:eastAsia="Calibri" w:hAnsi="Times New Roman" w:cs="Times New Roman"/>
          <w:sz w:val="24"/>
          <w:szCs w:val="24"/>
        </w:rPr>
        <w:t xml:space="preserve"> о среднем общем образовании</w:t>
      </w:r>
      <w:r w:rsidR="00783898">
        <w:rPr>
          <w:rFonts w:ascii="Times New Roman" w:eastAsia="Calibri" w:hAnsi="Times New Roman" w:cs="Times New Roman"/>
          <w:sz w:val="24"/>
          <w:szCs w:val="24"/>
        </w:rPr>
        <w:t>.</w:t>
      </w:r>
      <w:r w:rsidR="00057770" w:rsidRPr="00057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44E0">
        <w:rPr>
          <w:rFonts w:ascii="Times New Roman" w:eastAsia="Calibri" w:hAnsi="Times New Roman" w:cs="Times New Roman"/>
          <w:sz w:val="24"/>
          <w:szCs w:val="24"/>
        </w:rPr>
        <w:t>Кажегалиева</w:t>
      </w:r>
      <w:proofErr w:type="spellEnd"/>
      <w:r w:rsidR="004344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4344E0">
        <w:rPr>
          <w:rFonts w:ascii="Times New Roman" w:eastAsia="Calibri" w:hAnsi="Times New Roman" w:cs="Times New Roman"/>
          <w:sz w:val="24"/>
          <w:szCs w:val="24"/>
        </w:rPr>
        <w:t>йша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344E0">
        <w:rPr>
          <w:rFonts w:ascii="Times New Roman" w:eastAsia="Calibri" w:hAnsi="Times New Roman" w:cs="Times New Roman"/>
          <w:sz w:val="24"/>
          <w:szCs w:val="24"/>
        </w:rPr>
        <w:t xml:space="preserve"> Павленко Виктория, </w:t>
      </w:r>
      <w:proofErr w:type="spellStart"/>
      <w:r w:rsidR="004344E0">
        <w:rPr>
          <w:rFonts w:ascii="Times New Roman" w:eastAsia="Calibri" w:hAnsi="Times New Roman" w:cs="Times New Roman"/>
          <w:sz w:val="24"/>
          <w:szCs w:val="24"/>
        </w:rPr>
        <w:t>Хайрушев</w:t>
      </w:r>
      <w:proofErr w:type="spellEnd"/>
      <w:r w:rsidR="004344E0">
        <w:rPr>
          <w:rFonts w:ascii="Times New Roman" w:eastAsia="Calibri" w:hAnsi="Times New Roman" w:cs="Times New Roman"/>
          <w:sz w:val="24"/>
          <w:szCs w:val="24"/>
        </w:rPr>
        <w:t xml:space="preserve"> Роман </w:t>
      </w:r>
      <w:r w:rsidR="00057770" w:rsidRPr="00057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19C" w:rsidRPr="00057770">
        <w:rPr>
          <w:rFonts w:ascii="Times New Roman" w:eastAsia="Calibri" w:hAnsi="Times New Roman" w:cs="Times New Roman"/>
          <w:sz w:val="24"/>
          <w:szCs w:val="24"/>
        </w:rPr>
        <w:t xml:space="preserve"> получил</w:t>
      </w:r>
      <w:r w:rsidR="00057770" w:rsidRPr="00057770">
        <w:rPr>
          <w:rFonts w:ascii="Times New Roman" w:eastAsia="Calibri" w:hAnsi="Times New Roman" w:cs="Times New Roman"/>
          <w:sz w:val="24"/>
          <w:szCs w:val="24"/>
        </w:rPr>
        <w:t>и</w:t>
      </w:r>
      <w:r w:rsidR="00783898">
        <w:rPr>
          <w:rFonts w:ascii="Times New Roman" w:eastAsia="Calibri" w:hAnsi="Times New Roman" w:cs="Times New Roman"/>
          <w:sz w:val="24"/>
          <w:szCs w:val="24"/>
        </w:rPr>
        <w:t xml:space="preserve"> аттестаты с отличием и золотые медали.</w:t>
      </w:r>
    </w:p>
    <w:p w:rsidR="00B84DD3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57770">
        <w:rPr>
          <w:rFonts w:ascii="Times New Roman" w:eastAsia="Calibri" w:hAnsi="Times New Roman" w:cs="Times New Roman"/>
          <w:sz w:val="24"/>
          <w:szCs w:val="24"/>
        </w:rPr>
        <w:t>Аттестаты об основном общем о</w:t>
      </w:r>
      <w:r w:rsidR="00200545" w:rsidRPr="00057770">
        <w:rPr>
          <w:rFonts w:ascii="Times New Roman" w:eastAsia="Calibri" w:hAnsi="Times New Roman" w:cs="Times New Roman"/>
          <w:sz w:val="24"/>
          <w:szCs w:val="24"/>
        </w:rPr>
        <w:t xml:space="preserve">бразовании (9 класс) получили </w:t>
      </w:r>
      <w:r w:rsidR="00783898">
        <w:rPr>
          <w:rFonts w:ascii="Times New Roman" w:eastAsia="Calibri" w:hAnsi="Times New Roman" w:cs="Times New Roman"/>
          <w:sz w:val="24"/>
          <w:szCs w:val="24"/>
        </w:rPr>
        <w:t xml:space="preserve"> все </w:t>
      </w:r>
      <w:r w:rsidR="004344E0">
        <w:rPr>
          <w:rFonts w:ascii="Times New Roman" w:eastAsia="Calibri" w:hAnsi="Times New Roman" w:cs="Times New Roman"/>
          <w:sz w:val="24"/>
          <w:szCs w:val="24"/>
        </w:rPr>
        <w:t>45</w:t>
      </w:r>
      <w:r w:rsidRPr="00057770">
        <w:rPr>
          <w:rFonts w:ascii="Times New Roman" w:eastAsia="Calibri" w:hAnsi="Times New Roman" w:cs="Times New Roman"/>
          <w:sz w:val="24"/>
          <w:szCs w:val="24"/>
        </w:rPr>
        <w:t xml:space="preserve"> учащихся</w:t>
      </w:r>
      <w:r w:rsidR="0078389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57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4E0">
        <w:rPr>
          <w:rFonts w:ascii="Times New Roman" w:eastAsia="Calibri" w:hAnsi="Times New Roman" w:cs="Times New Roman"/>
          <w:sz w:val="24"/>
          <w:szCs w:val="24"/>
        </w:rPr>
        <w:t xml:space="preserve"> Сущева Жанна, </w:t>
      </w:r>
      <w:proofErr w:type="spellStart"/>
      <w:r w:rsidR="004344E0">
        <w:rPr>
          <w:rFonts w:ascii="Times New Roman" w:eastAsia="Calibri" w:hAnsi="Times New Roman" w:cs="Times New Roman"/>
          <w:sz w:val="24"/>
          <w:szCs w:val="24"/>
        </w:rPr>
        <w:t>Половко</w:t>
      </w:r>
      <w:proofErr w:type="spellEnd"/>
      <w:r w:rsidR="004344E0">
        <w:rPr>
          <w:rFonts w:ascii="Times New Roman" w:eastAsia="Calibri" w:hAnsi="Times New Roman" w:cs="Times New Roman"/>
          <w:sz w:val="24"/>
          <w:szCs w:val="24"/>
        </w:rPr>
        <w:t xml:space="preserve"> Ксения, Рамазанова Марьям, Валиева Амина, Сапарова </w:t>
      </w:r>
      <w:proofErr w:type="spellStart"/>
      <w:r w:rsidR="004344E0">
        <w:rPr>
          <w:rFonts w:ascii="Times New Roman" w:eastAsia="Calibri" w:hAnsi="Times New Roman" w:cs="Times New Roman"/>
          <w:sz w:val="24"/>
          <w:szCs w:val="24"/>
        </w:rPr>
        <w:t>Аделина</w:t>
      </w:r>
      <w:proofErr w:type="spellEnd"/>
      <w:r w:rsidR="00783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7770">
        <w:rPr>
          <w:rFonts w:ascii="Times New Roman" w:eastAsia="Calibri" w:hAnsi="Times New Roman" w:cs="Times New Roman"/>
          <w:sz w:val="24"/>
          <w:szCs w:val="24"/>
        </w:rPr>
        <w:t>получили аттестат</w:t>
      </w:r>
      <w:r w:rsidR="00D93A44">
        <w:rPr>
          <w:rFonts w:ascii="Times New Roman" w:eastAsia="Calibri" w:hAnsi="Times New Roman" w:cs="Times New Roman"/>
          <w:sz w:val="24"/>
          <w:szCs w:val="24"/>
        </w:rPr>
        <w:t>ы</w:t>
      </w:r>
      <w:r w:rsidR="00057770">
        <w:rPr>
          <w:rFonts w:ascii="Times New Roman" w:eastAsia="Calibri" w:hAnsi="Times New Roman" w:cs="Times New Roman"/>
          <w:sz w:val="24"/>
          <w:szCs w:val="24"/>
        </w:rPr>
        <w:t xml:space="preserve"> особого образца.</w:t>
      </w:r>
    </w:p>
    <w:p w:rsidR="001A19E1" w:rsidRDefault="00214DE6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A1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A44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1A19E1">
        <w:rPr>
          <w:rFonts w:ascii="Times New Roman" w:eastAsia="Calibri" w:hAnsi="Times New Roman" w:cs="Times New Roman"/>
          <w:sz w:val="24"/>
          <w:szCs w:val="24"/>
        </w:rPr>
        <w:t xml:space="preserve">выпускников </w:t>
      </w:r>
      <w:r w:rsidR="00037CBE">
        <w:rPr>
          <w:rFonts w:ascii="Times New Roman" w:eastAsia="Calibri" w:hAnsi="Times New Roman" w:cs="Times New Roman"/>
          <w:sz w:val="24"/>
          <w:szCs w:val="24"/>
        </w:rPr>
        <w:t>1</w:t>
      </w:r>
      <w:r w:rsidR="001A19E1">
        <w:rPr>
          <w:rFonts w:ascii="Times New Roman" w:eastAsia="Calibri" w:hAnsi="Times New Roman" w:cs="Times New Roman"/>
          <w:sz w:val="24"/>
          <w:szCs w:val="24"/>
        </w:rPr>
        <w:t>1 класса поступили в вузы,</w:t>
      </w:r>
      <w:r w:rsidR="00D93A44">
        <w:rPr>
          <w:rFonts w:ascii="Times New Roman" w:eastAsia="Calibri" w:hAnsi="Times New Roman" w:cs="Times New Roman"/>
          <w:sz w:val="24"/>
          <w:szCs w:val="24"/>
        </w:rPr>
        <w:t>11</w:t>
      </w:r>
      <w:r w:rsidR="001A19E1">
        <w:rPr>
          <w:rFonts w:ascii="Times New Roman" w:eastAsia="Calibri" w:hAnsi="Times New Roman" w:cs="Times New Roman"/>
          <w:sz w:val="24"/>
          <w:szCs w:val="24"/>
        </w:rPr>
        <w:t xml:space="preserve"> чел. </w:t>
      </w:r>
      <w:r w:rsidR="00037CBE">
        <w:rPr>
          <w:rFonts w:ascii="Times New Roman" w:eastAsia="Calibri" w:hAnsi="Times New Roman" w:cs="Times New Roman"/>
          <w:sz w:val="24"/>
          <w:szCs w:val="24"/>
        </w:rPr>
        <w:t>в</w:t>
      </w:r>
      <w:r w:rsidR="001A19E1">
        <w:rPr>
          <w:rFonts w:ascii="Times New Roman" w:eastAsia="Calibri" w:hAnsi="Times New Roman" w:cs="Times New Roman"/>
          <w:sz w:val="24"/>
          <w:szCs w:val="24"/>
        </w:rPr>
        <w:t xml:space="preserve"> колледжи</w:t>
      </w:r>
      <w:r w:rsidR="00D93A44">
        <w:rPr>
          <w:rFonts w:ascii="Times New Roman" w:eastAsia="Calibri" w:hAnsi="Times New Roman" w:cs="Times New Roman"/>
          <w:sz w:val="24"/>
          <w:szCs w:val="24"/>
        </w:rPr>
        <w:t>,1 чел. в техникуме.</w:t>
      </w:r>
    </w:p>
    <w:p w:rsidR="001A19E1" w:rsidRPr="00057770" w:rsidRDefault="007D3088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D93A44">
        <w:rPr>
          <w:rFonts w:ascii="Times New Roman" w:eastAsia="Calibri" w:hAnsi="Times New Roman" w:cs="Times New Roman"/>
          <w:sz w:val="24"/>
          <w:szCs w:val="24"/>
        </w:rPr>
        <w:t>7</w:t>
      </w:r>
      <w:r w:rsidR="001A19E1">
        <w:rPr>
          <w:rFonts w:ascii="Times New Roman" w:eastAsia="Calibri" w:hAnsi="Times New Roman" w:cs="Times New Roman"/>
          <w:sz w:val="24"/>
          <w:szCs w:val="24"/>
        </w:rPr>
        <w:t xml:space="preserve"> выпускника 9-х классов продолжат обучение в 10 классе МКОУ «Савинская СШ»,</w:t>
      </w:r>
      <w:r w:rsidR="00D93A44">
        <w:rPr>
          <w:rFonts w:ascii="Times New Roman" w:eastAsia="Calibri" w:hAnsi="Times New Roman" w:cs="Times New Roman"/>
          <w:sz w:val="24"/>
          <w:szCs w:val="24"/>
        </w:rPr>
        <w:t>1 в другой школе,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челове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556FAC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556FA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19E1">
        <w:rPr>
          <w:rFonts w:ascii="Times New Roman" w:eastAsia="Calibri" w:hAnsi="Times New Roman" w:cs="Times New Roman"/>
          <w:sz w:val="24"/>
          <w:szCs w:val="24"/>
        </w:rPr>
        <w:t xml:space="preserve"> техникум</w:t>
      </w:r>
      <w:r w:rsidR="00556FAC">
        <w:rPr>
          <w:rFonts w:ascii="Times New Roman" w:eastAsia="Calibri" w:hAnsi="Times New Roman" w:cs="Times New Roman"/>
          <w:sz w:val="24"/>
          <w:szCs w:val="24"/>
        </w:rPr>
        <w:t xml:space="preserve">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колледж</w:t>
      </w:r>
      <w:r w:rsidR="00556FAC">
        <w:rPr>
          <w:rFonts w:ascii="Times New Roman" w:eastAsia="Calibri" w:hAnsi="Times New Roman" w:cs="Times New Roman"/>
          <w:sz w:val="24"/>
          <w:szCs w:val="24"/>
        </w:rPr>
        <w:t>ах</w:t>
      </w:r>
      <w:r w:rsidR="001A19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150A" w:rsidRPr="004C015A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C015A">
        <w:rPr>
          <w:rFonts w:ascii="Times New Roman" w:eastAsia="Calibri" w:hAnsi="Times New Roman" w:cs="Times New Roman"/>
          <w:b/>
          <w:sz w:val="24"/>
          <w:szCs w:val="24"/>
        </w:rPr>
        <w:t>Данные о достижениях и проблемах социализации обучающихся (правонарушения, поведенческие риски).</w:t>
      </w:r>
    </w:p>
    <w:p w:rsidR="002B150A" w:rsidRPr="004C015A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C015A">
        <w:rPr>
          <w:rFonts w:ascii="Times New Roman" w:eastAsia="Calibri" w:hAnsi="Times New Roman" w:cs="Times New Roman"/>
          <w:sz w:val="24"/>
          <w:szCs w:val="24"/>
        </w:rPr>
        <w:t>На начало</w:t>
      </w:r>
      <w:r w:rsidR="00556FAC" w:rsidRPr="004C015A">
        <w:rPr>
          <w:rFonts w:ascii="Times New Roman" w:eastAsia="Calibri" w:hAnsi="Times New Roman" w:cs="Times New Roman"/>
          <w:sz w:val="24"/>
          <w:szCs w:val="24"/>
        </w:rPr>
        <w:t xml:space="preserve"> учебного года </w:t>
      </w:r>
      <w:r w:rsidR="001E4BD1" w:rsidRPr="004C015A">
        <w:rPr>
          <w:rFonts w:ascii="Times New Roman" w:eastAsia="Calibri" w:hAnsi="Times New Roman" w:cs="Times New Roman"/>
          <w:sz w:val="24"/>
          <w:szCs w:val="24"/>
        </w:rPr>
        <w:t xml:space="preserve"> на учёте в ОПДН </w:t>
      </w:r>
      <w:r w:rsidR="00556FAC" w:rsidRPr="004C015A">
        <w:rPr>
          <w:rFonts w:ascii="Times New Roman" w:eastAsia="Calibri" w:hAnsi="Times New Roman" w:cs="Times New Roman"/>
          <w:sz w:val="24"/>
          <w:szCs w:val="24"/>
        </w:rPr>
        <w:t xml:space="preserve"> и школе  состоял</w:t>
      </w:r>
      <w:r w:rsidR="004C015A">
        <w:rPr>
          <w:rFonts w:ascii="Times New Roman" w:eastAsia="Calibri" w:hAnsi="Times New Roman" w:cs="Times New Roman"/>
          <w:sz w:val="24"/>
          <w:szCs w:val="24"/>
        </w:rPr>
        <w:t>о и 0</w:t>
      </w:r>
      <w:r w:rsidR="00556FAC" w:rsidRPr="004C015A">
        <w:rPr>
          <w:rFonts w:ascii="Times New Roman" w:eastAsia="Calibri" w:hAnsi="Times New Roman" w:cs="Times New Roman"/>
          <w:sz w:val="24"/>
          <w:szCs w:val="24"/>
        </w:rPr>
        <w:t xml:space="preserve"> учащихся, в конце учебного года </w:t>
      </w:r>
      <w:r w:rsidR="004C015A">
        <w:rPr>
          <w:rFonts w:ascii="Times New Roman" w:eastAsia="Calibri" w:hAnsi="Times New Roman" w:cs="Times New Roman"/>
          <w:sz w:val="24"/>
          <w:szCs w:val="24"/>
        </w:rPr>
        <w:t xml:space="preserve">на учете стояло 3 учащихся. В районном банке </w:t>
      </w:r>
      <w:r w:rsidRPr="004C015A">
        <w:rPr>
          <w:rFonts w:ascii="Times New Roman" w:eastAsia="Calibri" w:hAnsi="Times New Roman" w:cs="Times New Roman"/>
          <w:sz w:val="24"/>
          <w:szCs w:val="24"/>
        </w:rPr>
        <w:t xml:space="preserve"> данных на учёте состояли </w:t>
      </w:r>
      <w:r w:rsidR="004C015A">
        <w:rPr>
          <w:rFonts w:ascii="Times New Roman" w:eastAsia="Calibri" w:hAnsi="Times New Roman" w:cs="Times New Roman"/>
          <w:sz w:val="24"/>
          <w:szCs w:val="24"/>
        </w:rPr>
        <w:t>3</w:t>
      </w:r>
      <w:r w:rsidR="00A5419C" w:rsidRPr="004C015A">
        <w:rPr>
          <w:rFonts w:ascii="Times New Roman" w:eastAsia="Calibri" w:hAnsi="Times New Roman" w:cs="Times New Roman"/>
          <w:sz w:val="24"/>
          <w:szCs w:val="24"/>
        </w:rPr>
        <w:t xml:space="preserve"> неблагополучные семьи, на конец года –</w:t>
      </w:r>
      <w:r w:rsidR="004C015A">
        <w:rPr>
          <w:rFonts w:ascii="Times New Roman" w:eastAsia="Calibri" w:hAnsi="Times New Roman" w:cs="Times New Roman"/>
          <w:sz w:val="24"/>
          <w:szCs w:val="24"/>
        </w:rPr>
        <w:t>3</w:t>
      </w:r>
      <w:r w:rsidR="00556FAC" w:rsidRPr="004C015A">
        <w:rPr>
          <w:rFonts w:ascii="Times New Roman" w:eastAsia="Calibri" w:hAnsi="Times New Roman" w:cs="Times New Roman"/>
          <w:sz w:val="24"/>
          <w:szCs w:val="24"/>
        </w:rPr>
        <w:t xml:space="preserve"> семь</w:t>
      </w:r>
      <w:r w:rsidR="004C015A">
        <w:rPr>
          <w:rFonts w:ascii="Times New Roman" w:eastAsia="Calibri" w:hAnsi="Times New Roman" w:cs="Times New Roman"/>
          <w:sz w:val="24"/>
          <w:szCs w:val="24"/>
        </w:rPr>
        <w:t>и</w:t>
      </w:r>
      <w:r w:rsidR="00A5419C" w:rsidRPr="004C015A">
        <w:rPr>
          <w:rFonts w:ascii="Times New Roman" w:eastAsia="Calibri" w:hAnsi="Times New Roman" w:cs="Times New Roman"/>
          <w:sz w:val="24"/>
          <w:szCs w:val="24"/>
        </w:rPr>
        <w:t>.</w:t>
      </w:r>
      <w:r w:rsidRPr="004C015A">
        <w:rPr>
          <w:rFonts w:ascii="Times New Roman" w:eastAsia="Calibri" w:hAnsi="Times New Roman" w:cs="Times New Roman"/>
          <w:sz w:val="24"/>
          <w:szCs w:val="24"/>
        </w:rPr>
        <w:t xml:space="preserve"> На учёте в школе состоит </w:t>
      </w:r>
      <w:r w:rsidR="00556FAC" w:rsidRPr="004C015A">
        <w:rPr>
          <w:rFonts w:ascii="Times New Roman" w:eastAsia="Calibri" w:hAnsi="Times New Roman" w:cs="Times New Roman"/>
          <w:sz w:val="24"/>
          <w:szCs w:val="24"/>
        </w:rPr>
        <w:t>7</w:t>
      </w:r>
      <w:r w:rsidRPr="004C015A">
        <w:rPr>
          <w:rFonts w:ascii="Times New Roman" w:eastAsia="Calibri" w:hAnsi="Times New Roman" w:cs="Times New Roman"/>
          <w:sz w:val="24"/>
          <w:szCs w:val="24"/>
        </w:rPr>
        <w:t xml:space="preserve"> неблагополучн</w:t>
      </w:r>
      <w:r w:rsidR="00FD7017" w:rsidRPr="004C015A">
        <w:rPr>
          <w:rFonts w:ascii="Times New Roman" w:eastAsia="Calibri" w:hAnsi="Times New Roman" w:cs="Times New Roman"/>
          <w:sz w:val="24"/>
          <w:szCs w:val="24"/>
        </w:rPr>
        <w:t>ых</w:t>
      </w:r>
      <w:r w:rsidRPr="004C015A">
        <w:rPr>
          <w:rFonts w:ascii="Times New Roman" w:eastAsia="Calibri" w:hAnsi="Times New Roman" w:cs="Times New Roman"/>
          <w:sz w:val="24"/>
          <w:szCs w:val="24"/>
        </w:rPr>
        <w:t xml:space="preserve"> сем</w:t>
      </w:r>
      <w:r w:rsidR="00FD7017" w:rsidRPr="004C015A">
        <w:rPr>
          <w:rFonts w:ascii="Times New Roman" w:eastAsia="Calibri" w:hAnsi="Times New Roman" w:cs="Times New Roman"/>
          <w:sz w:val="24"/>
          <w:szCs w:val="24"/>
        </w:rPr>
        <w:t>ей</w:t>
      </w:r>
      <w:r w:rsidRPr="004C015A">
        <w:rPr>
          <w:rFonts w:ascii="Times New Roman" w:eastAsia="Calibri" w:hAnsi="Times New Roman" w:cs="Times New Roman"/>
          <w:sz w:val="24"/>
          <w:szCs w:val="24"/>
        </w:rPr>
        <w:t xml:space="preserve">. Педагогами школы, социально-психологической службой  велась индивидуальная работа со всеми </w:t>
      </w:r>
      <w:proofErr w:type="spellStart"/>
      <w:r w:rsidRPr="004C015A">
        <w:rPr>
          <w:rFonts w:ascii="Times New Roman" w:eastAsia="Calibri" w:hAnsi="Times New Roman" w:cs="Times New Roman"/>
          <w:sz w:val="24"/>
          <w:szCs w:val="24"/>
        </w:rPr>
        <w:t>подучётными</w:t>
      </w:r>
      <w:proofErr w:type="spellEnd"/>
      <w:r w:rsidRPr="004C015A">
        <w:rPr>
          <w:rFonts w:ascii="Times New Roman" w:eastAsia="Calibri" w:hAnsi="Times New Roman" w:cs="Times New Roman"/>
          <w:sz w:val="24"/>
          <w:szCs w:val="24"/>
        </w:rPr>
        <w:t xml:space="preserve">: посещение на дому, профилактические беседы, коррекционные занятия с учащимися. </w:t>
      </w:r>
    </w:p>
    <w:p w:rsidR="002B150A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2B150A" w:rsidRDefault="002B150A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7030A0"/>
          <w:sz w:val="24"/>
          <w:szCs w:val="24"/>
        </w:rPr>
        <w:t>Данные о состоянии здоровья учащихся.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532"/>
        <w:gridCol w:w="2532"/>
        <w:gridCol w:w="2569"/>
        <w:gridCol w:w="2539"/>
        <w:gridCol w:w="2554"/>
      </w:tblGrid>
      <w:tr w:rsidR="002B150A" w:rsidRPr="003A2521" w:rsidTr="00D93A44">
        <w:tc>
          <w:tcPr>
            <w:tcW w:w="2516" w:type="dxa"/>
          </w:tcPr>
          <w:p w:rsidR="002B150A" w:rsidRPr="003A2521" w:rsidRDefault="002B150A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25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532" w:type="dxa"/>
          </w:tcPr>
          <w:p w:rsidR="002B150A" w:rsidRPr="003A2521" w:rsidRDefault="002B150A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  <w:tc>
          <w:tcPr>
            <w:tcW w:w="2532" w:type="dxa"/>
          </w:tcPr>
          <w:p w:rsidR="002B150A" w:rsidRPr="003A2521" w:rsidRDefault="002B150A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учащихся основной группы здоровья</w:t>
            </w:r>
          </w:p>
        </w:tc>
        <w:tc>
          <w:tcPr>
            <w:tcW w:w="2569" w:type="dxa"/>
          </w:tcPr>
          <w:p w:rsidR="002B150A" w:rsidRPr="003A2521" w:rsidRDefault="002B150A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учащихся подготовительной группы здоровья</w:t>
            </w:r>
          </w:p>
        </w:tc>
        <w:tc>
          <w:tcPr>
            <w:tcW w:w="2539" w:type="dxa"/>
          </w:tcPr>
          <w:p w:rsidR="002B150A" w:rsidRPr="003A2521" w:rsidRDefault="002B150A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учащихся специальной группы здоровья</w:t>
            </w:r>
          </w:p>
        </w:tc>
        <w:tc>
          <w:tcPr>
            <w:tcW w:w="2554" w:type="dxa"/>
          </w:tcPr>
          <w:p w:rsidR="002B150A" w:rsidRPr="003A2521" w:rsidRDefault="002B150A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Количество учащихся, освобождённых от занятий физической культурой</w:t>
            </w:r>
          </w:p>
        </w:tc>
      </w:tr>
      <w:tr w:rsidR="00CC742B" w:rsidRPr="003A2521" w:rsidTr="00D93A44">
        <w:tc>
          <w:tcPr>
            <w:tcW w:w="2516" w:type="dxa"/>
          </w:tcPr>
          <w:p w:rsidR="00CC742B" w:rsidRDefault="00CC742B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532" w:type="dxa"/>
          </w:tcPr>
          <w:p w:rsidR="00CC742B" w:rsidRDefault="00CC742B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434</w:t>
            </w:r>
          </w:p>
        </w:tc>
        <w:tc>
          <w:tcPr>
            <w:tcW w:w="2532" w:type="dxa"/>
          </w:tcPr>
          <w:p w:rsidR="00CC742B" w:rsidRDefault="00D43065" w:rsidP="005142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336</w:t>
            </w:r>
          </w:p>
        </w:tc>
        <w:tc>
          <w:tcPr>
            <w:tcW w:w="2569" w:type="dxa"/>
          </w:tcPr>
          <w:p w:rsidR="00CC742B" w:rsidRDefault="00D43065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539" w:type="dxa"/>
          </w:tcPr>
          <w:p w:rsidR="00CC742B" w:rsidRDefault="00D43065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4" w:type="dxa"/>
          </w:tcPr>
          <w:p w:rsidR="00CC742B" w:rsidRDefault="00D43065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A31E78" w:rsidRPr="003A2521" w:rsidTr="00D93A44">
        <w:tc>
          <w:tcPr>
            <w:tcW w:w="2516" w:type="dxa"/>
          </w:tcPr>
          <w:p w:rsidR="00A31E78" w:rsidRDefault="00A31E78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532" w:type="dxa"/>
          </w:tcPr>
          <w:p w:rsidR="00A31E78" w:rsidRDefault="00A31E78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436</w:t>
            </w:r>
          </w:p>
        </w:tc>
        <w:tc>
          <w:tcPr>
            <w:tcW w:w="2532" w:type="dxa"/>
          </w:tcPr>
          <w:p w:rsidR="00A31E78" w:rsidRDefault="00A31E78" w:rsidP="005142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337</w:t>
            </w:r>
          </w:p>
        </w:tc>
        <w:tc>
          <w:tcPr>
            <w:tcW w:w="2569" w:type="dxa"/>
          </w:tcPr>
          <w:p w:rsidR="00A31E78" w:rsidRDefault="00A31E78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539" w:type="dxa"/>
          </w:tcPr>
          <w:p w:rsidR="00A31E78" w:rsidRDefault="00A31E78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54" w:type="dxa"/>
          </w:tcPr>
          <w:p w:rsidR="00A31E78" w:rsidRDefault="00A31E78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D93A44" w:rsidRPr="003A2521" w:rsidTr="00D93A44">
        <w:tc>
          <w:tcPr>
            <w:tcW w:w="2516" w:type="dxa"/>
          </w:tcPr>
          <w:p w:rsidR="00D93A44" w:rsidRDefault="00D93A44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532" w:type="dxa"/>
          </w:tcPr>
          <w:p w:rsidR="00D93A44" w:rsidRDefault="004C015A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475</w:t>
            </w:r>
          </w:p>
        </w:tc>
        <w:tc>
          <w:tcPr>
            <w:tcW w:w="2532" w:type="dxa"/>
          </w:tcPr>
          <w:p w:rsidR="00D93A44" w:rsidRDefault="00214DE6" w:rsidP="0051428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367</w:t>
            </w:r>
          </w:p>
        </w:tc>
        <w:tc>
          <w:tcPr>
            <w:tcW w:w="2569" w:type="dxa"/>
          </w:tcPr>
          <w:p w:rsidR="00D93A44" w:rsidRDefault="00214DE6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539" w:type="dxa"/>
          </w:tcPr>
          <w:p w:rsidR="00D93A44" w:rsidRDefault="00214DE6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54" w:type="dxa"/>
          </w:tcPr>
          <w:p w:rsidR="00D93A44" w:rsidRDefault="00214DE6" w:rsidP="002B150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2B150A" w:rsidRDefault="00556FAC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таблицы видно, что </w:t>
      </w:r>
      <w:r w:rsidR="00214DE6">
        <w:rPr>
          <w:rFonts w:ascii="Times New Roman" w:eastAsia="Calibri" w:hAnsi="Times New Roman" w:cs="Times New Roman"/>
          <w:sz w:val="24"/>
          <w:szCs w:val="24"/>
        </w:rPr>
        <w:t>увеличилось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количество учащихся, освобожденных от занятий физической культур</w:t>
      </w:r>
      <w:r w:rsidR="004C015A">
        <w:rPr>
          <w:rFonts w:ascii="Times New Roman" w:eastAsia="Calibri" w:hAnsi="Times New Roman" w:cs="Times New Roman"/>
          <w:sz w:val="24"/>
          <w:szCs w:val="24"/>
        </w:rPr>
        <w:t xml:space="preserve">ой, </w:t>
      </w:r>
      <w:r w:rsidR="005C628E">
        <w:rPr>
          <w:rFonts w:ascii="Times New Roman" w:eastAsia="Calibri" w:hAnsi="Times New Roman" w:cs="Times New Roman"/>
          <w:sz w:val="24"/>
          <w:szCs w:val="24"/>
        </w:rPr>
        <w:t xml:space="preserve"> значительно </w:t>
      </w:r>
      <w:r w:rsidR="00214DE6">
        <w:rPr>
          <w:rFonts w:ascii="Times New Roman" w:eastAsia="Calibri" w:hAnsi="Times New Roman" w:cs="Times New Roman"/>
          <w:sz w:val="24"/>
          <w:szCs w:val="24"/>
        </w:rPr>
        <w:t xml:space="preserve">увеличилось количество детей основной группы здоровья, </w:t>
      </w:r>
      <w:r w:rsidR="005C628E">
        <w:rPr>
          <w:rFonts w:ascii="Times New Roman" w:eastAsia="Calibri" w:hAnsi="Times New Roman" w:cs="Times New Roman"/>
          <w:sz w:val="24"/>
          <w:szCs w:val="24"/>
        </w:rPr>
        <w:t xml:space="preserve">уменьшилось по сравнению  с </w:t>
      </w:r>
      <w:r w:rsidR="00214DE6">
        <w:rPr>
          <w:rFonts w:ascii="Times New Roman" w:eastAsia="Calibri" w:hAnsi="Times New Roman" w:cs="Times New Roman"/>
          <w:sz w:val="24"/>
          <w:szCs w:val="24"/>
        </w:rPr>
        <w:t>прошлым годом количество детей с подготовительной группой здоровья на 5 человек, на одного уменьшилось количество учащихся со специальной группой здоровья.</w:t>
      </w:r>
    </w:p>
    <w:p w:rsidR="00941250" w:rsidRPr="00556FAC" w:rsidRDefault="00941250" w:rsidP="002B150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D07DE" w:rsidRPr="00CD07DE" w:rsidRDefault="00CF232B" w:rsidP="00CD07D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CD07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Достижения обучающихся и их коллективов </w:t>
      </w:r>
      <w:proofErr w:type="gramStart"/>
      <w:r w:rsidRPr="00CD07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в</w:t>
      </w:r>
      <w:proofErr w:type="gramEnd"/>
      <w:r w:rsidRPr="00CD07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районных, областных, всероссийских</w:t>
      </w:r>
    </w:p>
    <w:p w:rsidR="00CF232B" w:rsidRPr="00CD07DE" w:rsidRDefault="00CF232B" w:rsidP="00CD07D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CD07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и междуна</w:t>
      </w:r>
      <w:r w:rsidR="00CD07DE" w:rsidRPr="00CD07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родных конкурсах, соревнованиях в 2018-2019 </w:t>
      </w:r>
      <w:proofErr w:type="spellStart"/>
      <w:r w:rsidR="00CD07DE" w:rsidRPr="00CD07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уч</w:t>
      </w:r>
      <w:proofErr w:type="gramStart"/>
      <w:r w:rsidR="00CD07DE" w:rsidRPr="00CD07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.г</w:t>
      </w:r>
      <w:proofErr w:type="gramEnd"/>
      <w:r w:rsidR="00CD07DE" w:rsidRPr="00CD07DE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оду</w:t>
      </w:r>
      <w:proofErr w:type="spellEnd"/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5353"/>
        <w:gridCol w:w="3969"/>
        <w:gridCol w:w="3119"/>
      </w:tblGrid>
      <w:tr w:rsidR="00F538F8" w:rsidRPr="00F538F8" w:rsidTr="00CD0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Кто готовил участников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уровень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русскому языку «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АзЪ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». Зима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pStyle w:val="a3"/>
              <w:ind w:lef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диплом 1 степени – 5 учеников;</w:t>
            </w:r>
          </w:p>
          <w:p w:rsidR="00F538F8" w:rsidRPr="00F538F8" w:rsidRDefault="00F538F8" w:rsidP="00F538F8">
            <w:pPr>
              <w:pStyle w:val="a3"/>
              <w:ind w:lef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диплом 2 степен–5 учеников</w:t>
            </w:r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Шмакова С.А.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уровень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XI Всероссийской олимпиады по английскому языку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Джитваева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Сарбалинова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1 место,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Маханова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Айзана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10 класс – 1 место,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Мурзагалиева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8 класс – 3 место,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Кульбабаева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Адима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5 класс – 3 место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Илюсинов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Линар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2 класс – 1 место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Умбеткалиева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4 класс – 2 место,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Сущева Жанна 9 класс – 2 место,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Рамазанова Марьям 9 класс – 2 место,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Адема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4 класс – 3 место,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Романенко Юлия 7 класс – 3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Мурзагалиева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Мурзубаева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математике ФГОС -тест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Романенко Юлия (2 место)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Сарсембай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(2 место в регионе)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Порываева И.Ф.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Джумагалиева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информатике ФГОС -тест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Сарсимбай</w:t>
            </w:r>
            <w:proofErr w:type="spellEnd"/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Белова Анна (2 место в регионе)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Кузьмина Е.П.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талантов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Номинация «Олимпиада по физике» Шмакова Владислава, призер (3 место)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Поляничко Т.Ф.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физике ФГОС-тест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Маханова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Айзана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диплом (1 место).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Сапарова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(1 место в регионе),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Елемесова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Акслу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, (3 место в регионе).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Аймухамбетова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Искалиев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 Рифат (диплом 3 степени)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Поляничко Т.Ф.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Лемешкина О.А.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исследовательских работ и творческих работ « Моя Россия»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Победители 2 чел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Шмкова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Феофанова О.В.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творческих работ «Вдохновению – салют!»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Феофанова О.В.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по литературе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pStyle w:val="a3"/>
              <w:ind w:lef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3 место 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Рахметкалиева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А. , 5-б класс,</w:t>
            </w:r>
          </w:p>
          <w:p w:rsidR="00F538F8" w:rsidRPr="00F538F8" w:rsidRDefault="00F538F8" w:rsidP="00F538F8">
            <w:pPr>
              <w:pStyle w:val="a3"/>
              <w:ind w:lef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3 место в регионе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Пенской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Д., 5-б класс,</w:t>
            </w:r>
          </w:p>
          <w:p w:rsidR="00F538F8" w:rsidRPr="00F538F8" w:rsidRDefault="00F538F8" w:rsidP="00F538F8">
            <w:pPr>
              <w:pStyle w:val="a3"/>
              <w:ind w:lef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2 место в регионе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Айтышева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Д., 5-б класс,</w:t>
            </w:r>
          </w:p>
          <w:p w:rsidR="00F538F8" w:rsidRPr="00F538F8" w:rsidRDefault="00F538F8" w:rsidP="00F538F8">
            <w:pPr>
              <w:pStyle w:val="a3"/>
              <w:ind w:lef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3 место в регионе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Бурсалаков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Н., 8-б класс,</w:t>
            </w:r>
          </w:p>
          <w:p w:rsidR="00F538F8" w:rsidRPr="00F538F8" w:rsidRDefault="00F538F8" w:rsidP="00F538F8">
            <w:pPr>
              <w:pStyle w:val="a3"/>
              <w:ind w:lef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2 место в регионе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Мустафинова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А., 8-б класс.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Феофанова О.В.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Одиннадцатая Всероссийская олимпиада по русскому языку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pStyle w:val="a3"/>
              <w:ind w:lef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Валиева А., 3 место- Евстафьев Д., Кочергин С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Варнавская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)  Одиннадцатая Всероссийская олимпиада по литературе</w:t>
            </w:r>
            <w:proofErr w:type="gramEnd"/>
          </w:p>
        </w:tc>
        <w:tc>
          <w:tcPr>
            <w:tcW w:w="3969" w:type="dxa"/>
          </w:tcPr>
          <w:p w:rsidR="00F538F8" w:rsidRPr="00F538F8" w:rsidRDefault="00F538F8" w:rsidP="00F538F8">
            <w:pPr>
              <w:pStyle w:val="a3"/>
              <w:ind w:lef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Валиева А., Романенко Ю.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Варнавская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II Всероссийский конкурс, посвященный празднованию Нового года «Зима снежная метелями завлекла к нам Новый год!»</w:t>
            </w:r>
          </w:p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38F8" w:rsidRPr="00F538F8" w:rsidRDefault="00F538F8" w:rsidP="00F538F8">
            <w:pPr>
              <w:pStyle w:val="a3"/>
              <w:ind w:lef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Кадыргалиева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7-б – 3 место</w:t>
            </w:r>
          </w:p>
          <w:p w:rsidR="00F538F8" w:rsidRPr="00F538F8" w:rsidRDefault="00F538F8" w:rsidP="00F538F8">
            <w:pPr>
              <w:pStyle w:val="a3"/>
              <w:ind w:lef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Мулдагулова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 8-а – 3 место</w:t>
            </w:r>
          </w:p>
          <w:p w:rsidR="00F538F8" w:rsidRPr="00F538F8" w:rsidRDefault="00F538F8" w:rsidP="00F538F8">
            <w:pPr>
              <w:pStyle w:val="a3"/>
              <w:ind w:left="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Павленко Н.И.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биологии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1.Рахметкалиева  Альбина 5б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  – диплом победителя 1 степени;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Бахишева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 5б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  - диплом призёра 2 степени;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3. Павленко  Марина  5б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 - диплом призёра 2 степени;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Банных</w:t>
            </w:r>
            <w:proofErr w:type="gram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Филипп 5б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 - диплом призёра 3 степени;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5. Ильясова Ильнара  8б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  - диплом призёра 2 степени;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Лаас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 Милена 8а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 - диплом призёра 2 степени;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 Милана 8б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 - диплом призёра 2 степени;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Бекесов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 8б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 - диплом призёра 3 степени;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Тулепов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 Марк  8б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 - диплом призёра 3 степени;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10. Филиппова Виктория  8б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 - диплом призёра 3 степени;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11. Карпушкин Савелий  8б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 - диплом призёра 3 степени.</w:t>
            </w:r>
          </w:p>
          <w:p w:rsidR="00F538F8" w:rsidRPr="00F538F8" w:rsidRDefault="00F538F8" w:rsidP="00F538F8">
            <w:pPr>
              <w:pStyle w:val="a3"/>
              <w:ind w:left="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Сарипова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Региональный уровень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Кабунин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Демид –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бег на 1500 метров; 3 место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бег на 5000 метров 3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Мурзубаев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Зарница 2019г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«Меткий стрелок» 3 место</w:t>
            </w:r>
          </w:p>
          <w:p w:rsidR="00F538F8" w:rsidRPr="00F538F8" w:rsidRDefault="00F538F8" w:rsidP="00F538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Абдуллаева Шахноза</w:t>
            </w:r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Коловоротная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2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Шишлянников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Фестиваля учителей иностранного языка и учащихся «От знания языков к познанию мира».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Валиева Амина 9а класс 3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Мурзубаева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Региональная ученическая научно-практическая конференция « Земля моя, не устану тобой гордиться!»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1 место Павленко Виктория</w:t>
            </w:r>
          </w:p>
          <w:p w:rsidR="00F538F8" w:rsidRPr="00F538F8" w:rsidRDefault="00F538F8" w:rsidP="00F538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Варнавская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Региональная научно – исследовательская конференция для студентов ПОО и обучающихся общеобразовательных учреждений с международным  участием  «Героев имена обязаны мы помнить», посвященная 85 –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со дня учреждения звания Герой Советского Союза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1 место Павленко Виктория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Варнавская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работ, посвящённых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иколаевск</w:t>
            </w:r>
            <w:proofErr w:type="spellEnd"/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Кочергин В.А.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Конкурс  исследовательских работ «Медаль за бой, медаль за труд» п</w:t>
            </w:r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тарая Полтавка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Кочергин В.А.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 исследовательских работ в г. Николаевка «Планета права»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1 место 1 место 2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Милаева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2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уровень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Кульбабаева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Адима</w:t>
            </w:r>
            <w:proofErr w:type="spellEnd"/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6б класс 2 место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Кондрова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7а класс 3 место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Порываев Иван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7а класс 3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Скрыпник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1 место девочки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2 место мальчики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Мурзубаев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Мурзубаев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Кабунин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Демид </w:t>
            </w:r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ег на 1500 метров; 1 место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Сарсемба</w:t>
            </w:r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бег на 100 метров; 3 место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Иванов Дмитрий – бег на 200 метров, 3 место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метание ядра, 3 место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Мурзубаев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«Спорт против наркотиков»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Командное 1 место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-бег на 2000 метров  2 место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-подтягивание на перекладине 3 </w:t>
            </w:r>
            <w:r w:rsidRPr="00F5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-стрельба из пневматической винтовки 1 и 3  место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Шишлянников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Турнир по стрельбе из пневматической винтовки.</w:t>
            </w:r>
          </w:p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1 и 3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Шишлянников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Соревнования  по пулевой стрельбе из пневматической винтовки.</w:t>
            </w:r>
          </w:p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1 и 2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Шишлянников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Леди в погонах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1 и 2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Шишлянников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«Юный защитник Отечества».</w:t>
            </w:r>
          </w:p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Шишлянников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Зарница 2019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Команда-1 место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Разборка-сборка ММГ АК 3 место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Меткий стрелок 1 место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Твёрже шаг 3 место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ГТО 2 место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Санитарный пост 2 место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Защита 2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Шишлянников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«Живая классика»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Рамазанова Марьям – 1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Шмакова С.А.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Громова Наталья, ученица 6 «б» 1 место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Маханова</w:t>
            </w:r>
            <w:proofErr w:type="spellEnd"/>
            <w:r w:rsidRPr="00F538F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</w:t>
            </w:r>
            <w:proofErr w:type="spellStart"/>
            <w:r w:rsidRPr="00F538F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Айзана</w:t>
            </w:r>
            <w:proofErr w:type="spellEnd"/>
            <w:r w:rsidRPr="00F538F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, ученица 10  </w:t>
            </w:r>
            <w:proofErr w:type="spellStart"/>
            <w:r w:rsidRPr="00F538F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кл</w:t>
            </w:r>
            <w:proofErr w:type="spellEnd"/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Варнавская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Шмакова С.А.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Районный конкурс сочинений, посвященный Дню Победы «На войне маленьких не бывает»</w:t>
            </w:r>
          </w:p>
          <w:p w:rsidR="00F538F8" w:rsidRPr="00F538F8" w:rsidRDefault="00F538F8" w:rsidP="00F5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38F8" w:rsidRPr="00F538F8" w:rsidRDefault="00F538F8" w:rsidP="00F538F8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Борисенко Лида 7-б 2 место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Павленко Н.И.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работ, посвященный Дню матери «Талантливы вместе»</w:t>
            </w:r>
          </w:p>
          <w:p w:rsidR="00F538F8" w:rsidRPr="00F538F8" w:rsidRDefault="00F538F8" w:rsidP="00F53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38F8" w:rsidRPr="00F538F8" w:rsidRDefault="00F538F8" w:rsidP="00F538F8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Половко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Арина 2 место</w:t>
            </w:r>
          </w:p>
          <w:p w:rsidR="00F538F8" w:rsidRPr="00F538F8" w:rsidRDefault="00F538F8" w:rsidP="00F538F8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Павленко Н.И.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-игра, </w:t>
            </w:r>
            <w:proofErr w:type="gram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снятию блокады Ленинграда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Кочергин В.А.</w:t>
            </w:r>
          </w:p>
        </w:tc>
      </w:tr>
      <w:tr w:rsidR="00F538F8" w:rsidRPr="00F538F8" w:rsidTr="00CD0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CD07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r w:rsidR="00CD07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еркало природы»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Федотова Яна 2 место</w:t>
            </w:r>
          </w:p>
          <w:p w:rsidR="00F538F8" w:rsidRPr="00F538F8" w:rsidRDefault="00F538F8" w:rsidP="00F538F8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Котлярова Дарья Громова Наташа  3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Порываева И.Ф.</w:t>
            </w:r>
          </w:p>
          <w:p w:rsidR="00F538F8" w:rsidRPr="00F538F8" w:rsidRDefault="00F538F8" w:rsidP="00F5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Варнавская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F538F8" w:rsidRPr="00F538F8" w:rsidTr="00CD07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538F8" w:rsidRPr="00F538F8" w:rsidRDefault="00F538F8" w:rsidP="00F538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Пионер года</w:t>
            </w:r>
          </w:p>
        </w:tc>
        <w:tc>
          <w:tcPr>
            <w:tcW w:w="3969" w:type="dxa"/>
          </w:tcPr>
          <w:p w:rsidR="00F538F8" w:rsidRPr="00F538F8" w:rsidRDefault="00F538F8" w:rsidP="00F538F8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Половко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Арина 1 место</w:t>
            </w:r>
          </w:p>
          <w:p w:rsidR="00F538F8" w:rsidRPr="00F538F8" w:rsidRDefault="00F538F8" w:rsidP="00F538F8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Бисенова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Анелия</w:t>
            </w:r>
            <w:proofErr w:type="spellEnd"/>
            <w:r w:rsidRPr="00F538F8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  <w:tc>
          <w:tcPr>
            <w:tcW w:w="3119" w:type="dxa"/>
          </w:tcPr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Павленко Н.И.</w:t>
            </w:r>
          </w:p>
          <w:p w:rsidR="00F538F8" w:rsidRPr="00F538F8" w:rsidRDefault="00F538F8" w:rsidP="00F5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F8">
              <w:rPr>
                <w:rFonts w:ascii="Times New Roman" w:hAnsi="Times New Roman" w:cs="Times New Roman"/>
                <w:sz w:val="24"/>
                <w:szCs w:val="24"/>
              </w:rPr>
              <w:t>Порываева И.Ф.</w:t>
            </w:r>
          </w:p>
        </w:tc>
      </w:tr>
    </w:tbl>
    <w:p w:rsidR="00674078" w:rsidRDefault="00674078" w:rsidP="002B150A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2B150A" w:rsidRPr="00573CE6" w:rsidRDefault="002B150A" w:rsidP="002B150A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573CE6">
        <w:rPr>
          <w:rFonts w:ascii="Times New Roman" w:eastAsia="Calibri" w:hAnsi="Times New Roman" w:cs="Times New Roman"/>
          <w:sz w:val="24"/>
          <w:szCs w:val="24"/>
        </w:rPr>
        <w:t>.</w:t>
      </w:r>
      <w:r w:rsidRPr="00573CE6">
        <w:rPr>
          <w:rFonts w:ascii="Times New Roman" w:eastAsia="Calibri" w:hAnsi="Times New Roman" w:cs="Times New Roman"/>
          <w:b/>
          <w:i/>
          <w:sz w:val="24"/>
          <w:szCs w:val="24"/>
        </w:rPr>
        <w:t>Социальная активность и внешние связи учреждения.</w:t>
      </w:r>
    </w:p>
    <w:p w:rsidR="00AF2EE0" w:rsidRDefault="002B150A" w:rsidP="00AF2EE0">
      <w:pPr>
        <w:spacing w:after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МКОУ «Савинская СШ» сотрудничает с социальными партнёрами:</w:t>
      </w:r>
      <w:r w:rsidR="00AF2EE0">
        <w:rPr>
          <w:rFonts w:ascii="Times New Roman" w:eastAsia="Calibri" w:hAnsi="Times New Roman" w:cs="Times New Roman"/>
          <w:iCs/>
          <w:sz w:val="24"/>
          <w:szCs w:val="24"/>
        </w:rPr>
        <w:t xml:space="preserve"> Администрацией Савинского сельского поселения</w:t>
      </w:r>
      <w:proofErr w:type="gramStart"/>
      <w:r w:rsidR="00AF2EE0">
        <w:rPr>
          <w:rFonts w:ascii="Times New Roman" w:eastAsia="Calibri" w:hAnsi="Times New Roman" w:cs="Times New Roman"/>
          <w:iCs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>ТОС</w:t>
      </w:r>
      <w:r w:rsidR="00AF2EE0">
        <w:rPr>
          <w:rFonts w:ascii="Times New Roman" w:eastAsia="Calibri" w:hAnsi="Times New Roman" w:cs="Times New Roman"/>
          <w:iCs/>
          <w:sz w:val="24"/>
          <w:szCs w:val="24"/>
        </w:rPr>
        <w:t>ом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«Савинский», Савинск</w:t>
      </w:r>
      <w:r w:rsidR="00AF2EE0">
        <w:rPr>
          <w:rFonts w:ascii="Times New Roman" w:eastAsia="Calibri" w:hAnsi="Times New Roman" w:cs="Times New Roman"/>
          <w:iCs/>
          <w:sz w:val="24"/>
          <w:szCs w:val="24"/>
        </w:rPr>
        <w:t>им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СДК,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Палласовски</w:t>
      </w:r>
      <w:r w:rsidR="00AF2EE0">
        <w:rPr>
          <w:rFonts w:ascii="Times New Roman" w:eastAsia="Calibri" w:hAnsi="Times New Roman" w:cs="Times New Roman"/>
          <w:iCs/>
          <w:sz w:val="24"/>
          <w:szCs w:val="24"/>
        </w:rPr>
        <w:t>м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историко-художественны</w:t>
      </w:r>
      <w:r w:rsidR="00AF2EE0">
        <w:rPr>
          <w:rFonts w:ascii="Times New Roman" w:eastAsia="Calibri" w:hAnsi="Times New Roman" w:cs="Times New Roman"/>
          <w:iCs/>
          <w:sz w:val="24"/>
          <w:szCs w:val="24"/>
        </w:rPr>
        <w:t xml:space="preserve">м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музе</w:t>
      </w:r>
      <w:r w:rsidR="00AF2EE0">
        <w:rPr>
          <w:rFonts w:ascii="Times New Roman" w:eastAsia="Calibri" w:hAnsi="Times New Roman" w:cs="Times New Roman"/>
          <w:iCs/>
          <w:sz w:val="24"/>
          <w:szCs w:val="24"/>
        </w:rPr>
        <w:t>ем</w:t>
      </w:r>
      <w:r>
        <w:rPr>
          <w:rFonts w:ascii="Times New Roman" w:eastAsia="Calibri" w:hAnsi="Times New Roman" w:cs="Times New Roman"/>
          <w:iCs/>
          <w:sz w:val="24"/>
          <w:szCs w:val="24"/>
        </w:rPr>
        <w:t>, МБУЗ «Савинская УБ»</w:t>
      </w:r>
      <w:r w:rsidR="00AF2EE0">
        <w:rPr>
          <w:rFonts w:ascii="Times New Roman" w:eastAsia="Calibri" w:hAnsi="Times New Roman" w:cs="Times New Roman"/>
          <w:iCs/>
          <w:sz w:val="24"/>
          <w:szCs w:val="24"/>
        </w:rPr>
        <w:t xml:space="preserve">, пограничным отрядом в н.п. </w:t>
      </w:r>
      <w:proofErr w:type="spellStart"/>
      <w:r w:rsidR="00AF2EE0">
        <w:rPr>
          <w:rFonts w:ascii="Times New Roman" w:eastAsia="Calibri" w:hAnsi="Times New Roman" w:cs="Times New Roman"/>
          <w:iCs/>
          <w:sz w:val="24"/>
          <w:szCs w:val="24"/>
        </w:rPr>
        <w:t>Савинка</w:t>
      </w:r>
      <w:proofErr w:type="spellEnd"/>
      <w:r w:rsidR="00AF2EE0">
        <w:rPr>
          <w:rFonts w:ascii="Times New Roman" w:eastAsia="Calibri" w:hAnsi="Times New Roman" w:cs="Times New Roman"/>
          <w:iCs/>
          <w:sz w:val="24"/>
          <w:szCs w:val="24"/>
        </w:rPr>
        <w:t xml:space="preserve"> в/</w:t>
      </w:r>
      <w:proofErr w:type="gramStart"/>
      <w:r w:rsidR="00AF2EE0">
        <w:rPr>
          <w:rFonts w:ascii="Times New Roman" w:eastAsia="Calibri" w:hAnsi="Times New Roman" w:cs="Times New Roman"/>
          <w:iCs/>
          <w:sz w:val="24"/>
          <w:szCs w:val="24"/>
        </w:rPr>
        <w:t>ч</w:t>
      </w:r>
      <w:proofErr w:type="gramEnd"/>
      <w:r w:rsidR="00AF2EE0">
        <w:rPr>
          <w:rFonts w:ascii="Times New Roman" w:eastAsia="Calibri" w:hAnsi="Times New Roman" w:cs="Times New Roman"/>
          <w:iCs/>
          <w:sz w:val="24"/>
          <w:szCs w:val="24"/>
        </w:rPr>
        <w:t xml:space="preserve"> 2021, </w:t>
      </w:r>
      <w:r w:rsidR="00AF2EE0" w:rsidRPr="00AF2EE0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="00AF2EE0" w:rsidRPr="00AF2EE0">
        <w:rPr>
          <w:rFonts w:ascii="Times New Roman" w:hAnsi="Times New Roman" w:cs="Times New Roman"/>
          <w:sz w:val="24"/>
          <w:szCs w:val="24"/>
        </w:rPr>
        <w:t>Палласовский</w:t>
      </w:r>
      <w:proofErr w:type="spellEnd"/>
      <w:r w:rsidR="00AF2EE0" w:rsidRPr="00AF2EE0">
        <w:rPr>
          <w:rFonts w:ascii="Times New Roman" w:hAnsi="Times New Roman" w:cs="Times New Roman"/>
          <w:sz w:val="24"/>
          <w:szCs w:val="24"/>
        </w:rPr>
        <w:t>», ГБУЗ «</w:t>
      </w:r>
      <w:proofErr w:type="spellStart"/>
      <w:r w:rsidR="00AF2EE0" w:rsidRPr="00AF2EE0">
        <w:rPr>
          <w:rFonts w:ascii="Times New Roman" w:hAnsi="Times New Roman" w:cs="Times New Roman"/>
          <w:sz w:val="24"/>
          <w:szCs w:val="24"/>
        </w:rPr>
        <w:t>Палласовск</w:t>
      </w:r>
      <w:r w:rsidR="00AF2EE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F2EE0" w:rsidRPr="00AF2EE0">
        <w:rPr>
          <w:rFonts w:ascii="Times New Roman" w:hAnsi="Times New Roman" w:cs="Times New Roman"/>
          <w:sz w:val="24"/>
          <w:szCs w:val="24"/>
        </w:rPr>
        <w:t xml:space="preserve"> ЦРБ»</w:t>
      </w:r>
      <w:r w:rsidR="00AF2EE0">
        <w:rPr>
          <w:rFonts w:ascii="Times New Roman" w:hAnsi="Times New Roman" w:cs="Times New Roman"/>
          <w:sz w:val="24"/>
          <w:szCs w:val="24"/>
        </w:rPr>
        <w:t>, СК «Чемпион», МКОУ ДЮЦ г. Палласовки.</w:t>
      </w:r>
    </w:p>
    <w:p w:rsidR="002B150A" w:rsidRDefault="00321848" w:rsidP="00AF2EE0">
      <w:pPr>
        <w:spacing w:after="0"/>
        <w:ind w:firstLine="1418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Учащиеся 1-4 классов в лагере с дневным пребыванием «Муравейник» </w:t>
      </w:r>
      <w:r w:rsidR="00764B9A">
        <w:rPr>
          <w:rFonts w:ascii="Times New Roman" w:eastAsia="Calibri" w:hAnsi="Times New Roman" w:cs="Times New Roman"/>
          <w:iCs/>
          <w:sz w:val="24"/>
          <w:szCs w:val="24"/>
        </w:rPr>
        <w:t>посе</w:t>
      </w:r>
      <w:r w:rsidR="00A16A80">
        <w:rPr>
          <w:rFonts w:ascii="Times New Roman" w:eastAsia="Calibri" w:hAnsi="Times New Roman" w:cs="Times New Roman"/>
          <w:iCs/>
          <w:sz w:val="24"/>
          <w:szCs w:val="24"/>
        </w:rPr>
        <w:t>тили</w:t>
      </w:r>
      <w:r w:rsidR="00764B9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16A80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="00764B9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6878B4">
        <w:rPr>
          <w:rFonts w:ascii="Times New Roman" w:eastAsia="Calibri" w:hAnsi="Times New Roman" w:cs="Times New Roman"/>
          <w:iCs/>
          <w:sz w:val="24"/>
          <w:szCs w:val="24"/>
        </w:rPr>
        <w:t>Палласовском</w:t>
      </w:r>
      <w:proofErr w:type="spellEnd"/>
      <w:r w:rsidR="006878B4">
        <w:rPr>
          <w:rFonts w:ascii="Times New Roman" w:eastAsia="Calibri" w:hAnsi="Times New Roman" w:cs="Times New Roman"/>
          <w:iCs/>
          <w:sz w:val="24"/>
          <w:szCs w:val="24"/>
        </w:rPr>
        <w:t xml:space="preserve"> историко-художественном музее</w:t>
      </w:r>
      <w:r w:rsidR="00A16A80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="00764B9A">
        <w:rPr>
          <w:rFonts w:ascii="Times New Roman" w:eastAsia="Calibri" w:hAnsi="Times New Roman" w:cs="Times New Roman"/>
          <w:iCs/>
          <w:sz w:val="24"/>
          <w:szCs w:val="24"/>
        </w:rPr>
        <w:t>«Природа родного края», «Наши земляки в гражданской и отечественной войнах»</w:t>
      </w:r>
    </w:p>
    <w:p w:rsidR="002B150A" w:rsidRDefault="002B150A" w:rsidP="00AF2EE0">
      <w:pPr>
        <w:tabs>
          <w:tab w:val="left" w:pos="7020"/>
          <w:tab w:val="left" w:pos="9180"/>
          <w:tab w:val="left" w:pos="9355"/>
        </w:tabs>
        <w:autoSpaceDE w:val="0"/>
        <w:autoSpaceDN w:val="0"/>
        <w:adjustRightInd w:val="0"/>
        <w:spacing w:after="0"/>
        <w:ind w:firstLine="1418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Савинский СД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К-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активный помощник педагогов в духовно-нравственном воспитании учащихся. Ими в течение учебного года проведены следующие мероприятия: праздник «Здравствуй, первый класс!»,</w:t>
      </w:r>
      <w:r w:rsidR="004C541F">
        <w:rPr>
          <w:rFonts w:ascii="Times New Roman" w:eastAsia="Calibri" w:hAnsi="Times New Roman" w:cs="Times New Roman"/>
          <w:iCs/>
          <w:sz w:val="24"/>
          <w:szCs w:val="24"/>
        </w:rPr>
        <w:t xml:space="preserve"> «Беслан. Помним</w:t>
      </w:r>
      <w:proofErr w:type="gramStart"/>
      <w:r w:rsidR="004C541F">
        <w:rPr>
          <w:rFonts w:ascii="Times New Roman" w:eastAsia="Calibri" w:hAnsi="Times New Roman" w:cs="Times New Roman"/>
          <w:iCs/>
          <w:sz w:val="24"/>
          <w:szCs w:val="24"/>
        </w:rPr>
        <w:t>.С</w:t>
      </w:r>
      <w:proofErr w:type="gramEnd"/>
      <w:r w:rsidR="004C541F">
        <w:rPr>
          <w:rFonts w:ascii="Times New Roman" w:eastAsia="Calibri" w:hAnsi="Times New Roman" w:cs="Times New Roman"/>
          <w:iCs/>
          <w:sz w:val="24"/>
          <w:szCs w:val="24"/>
        </w:rPr>
        <w:t>корбим»,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акция «Скажи наркотикам</w:t>
      </w:r>
      <w:r w:rsidR="00A45150">
        <w:rPr>
          <w:rFonts w:ascii="Times New Roman" w:eastAsia="Calibri" w:hAnsi="Times New Roman" w:cs="Times New Roman"/>
          <w:iCs/>
          <w:sz w:val="24"/>
          <w:szCs w:val="24"/>
        </w:rPr>
        <w:t>:«</w:t>
      </w:r>
      <w:r>
        <w:rPr>
          <w:rFonts w:ascii="Times New Roman" w:eastAsia="Calibri" w:hAnsi="Times New Roman" w:cs="Times New Roman"/>
          <w:iCs/>
          <w:sz w:val="24"/>
          <w:szCs w:val="24"/>
        </w:rPr>
        <w:t>НЕТ</w:t>
      </w:r>
      <w:r w:rsidR="00A45150">
        <w:rPr>
          <w:rFonts w:ascii="Times New Roman" w:eastAsia="Calibri" w:hAnsi="Times New Roman" w:cs="Times New Roman"/>
          <w:iCs/>
          <w:sz w:val="24"/>
          <w:szCs w:val="24"/>
        </w:rPr>
        <w:t>!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», библиотечные уроки, конкурс чтецов и вокалистов «Виктория», </w:t>
      </w:r>
      <w:r w:rsidR="00A45150">
        <w:rPr>
          <w:rFonts w:ascii="Times New Roman" w:eastAsia="Calibri" w:hAnsi="Times New Roman" w:cs="Times New Roman"/>
          <w:iCs/>
          <w:sz w:val="24"/>
          <w:szCs w:val="24"/>
        </w:rPr>
        <w:t>праздник «День славянской письменности и культуры»,</w:t>
      </w:r>
      <w:r w:rsidR="00CF232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праздник «Последний звонок»,  организ</w:t>
      </w:r>
      <w:r w:rsidR="00A45150">
        <w:rPr>
          <w:rFonts w:ascii="Times New Roman" w:eastAsia="Calibri" w:hAnsi="Times New Roman" w:cs="Times New Roman"/>
          <w:iCs/>
          <w:sz w:val="24"/>
          <w:szCs w:val="24"/>
        </w:rPr>
        <w:t>ован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досуг детей в лагере с дневным пребыванием «Муравейник» на каникулах</w:t>
      </w:r>
      <w:r w:rsidR="00AF2EE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AF2EE0" w:rsidRDefault="00AF2EE0" w:rsidP="0032693B">
      <w:pPr>
        <w:tabs>
          <w:tab w:val="left" w:pos="7020"/>
          <w:tab w:val="left" w:pos="9180"/>
          <w:tab w:val="left" w:pos="9355"/>
        </w:tabs>
        <w:autoSpaceDE w:val="0"/>
        <w:autoSpaceDN w:val="0"/>
        <w:adjustRightInd w:val="0"/>
        <w:spacing w:after="0"/>
        <w:ind w:firstLine="1418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Пограничный отряд в/ч 2021 участвует в патриотическом воспитании учащихся: действует отряд юных друзей пограничников, ими оказывается  помощь в подготовке  школьной команды для участия в районной  ВСИ «Зарница», в проведении пятидневных военных сборов для </w:t>
      </w:r>
      <w:r w:rsidR="00CF232B">
        <w:rPr>
          <w:rFonts w:ascii="Times New Roman" w:eastAsia="Calibri" w:hAnsi="Times New Roman" w:cs="Times New Roman"/>
          <w:iCs/>
          <w:sz w:val="24"/>
          <w:szCs w:val="24"/>
        </w:rPr>
        <w:t xml:space="preserve"> юношей </w:t>
      </w:r>
      <w:r w:rsidR="00CD11ED">
        <w:rPr>
          <w:rFonts w:ascii="Times New Roman" w:eastAsia="Calibri" w:hAnsi="Times New Roman" w:cs="Times New Roman"/>
          <w:iCs/>
          <w:sz w:val="24"/>
          <w:szCs w:val="24"/>
        </w:rPr>
        <w:t xml:space="preserve"> 10 класса, конкурса «А ну-ка, парни!</w:t>
      </w:r>
      <w:r w:rsidR="009A4B0D">
        <w:rPr>
          <w:rFonts w:ascii="Times New Roman" w:eastAsia="Calibri" w:hAnsi="Times New Roman" w:cs="Times New Roman"/>
          <w:iCs/>
          <w:sz w:val="24"/>
          <w:szCs w:val="24"/>
        </w:rPr>
        <w:t>»</w:t>
      </w:r>
      <w:proofErr w:type="gramEnd"/>
    </w:p>
    <w:p w:rsidR="00AF2EE0" w:rsidRDefault="00AF2EE0" w:rsidP="00AF2EE0">
      <w:pPr>
        <w:tabs>
          <w:tab w:val="left" w:pos="7020"/>
          <w:tab w:val="left" w:pos="9180"/>
          <w:tab w:val="left" w:pos="9355"/>
        </w:tabs>
        <w:autoSpaceDE w:val="0"/>
        <w:autoSpaceDN w:val="0"/>
        <w:adjustRightInd w:val="0"/>
        <w:spacing w:after="0"/>
        <w:ind w:firstLine="1418"/>
        <w:rPr>
          <w:rFonts w:ascii="Times New Roman" w:eastAsia="Calibri" w:hAnsi="Times New Roman" w:cs="Times New Roman"/>
          <w:iCs/>
          <w:sz w:val="24"/>
          <w:szCs w:val="24"/>
        </w:rPr>
      </w:pPr>
      <w:r w:rsidRPr="00AF2EE0">
        <w:rPr>
          <w:rFonts w:ascii="Times New Roman" w:hAnsi="Times New Roman" w:cs="Times New Roman"/>
          <w:sz w:val="24"/>
          <w:szCs w:val="24"/>
        </w:rPr>
        <w:t>ГБУЗ «</w:t>
      </w:r>
      <w:proofErr w:type="spellStart"/>
      <w:r w:rsidRPr="00AF2EE0">
        <w:rPr>
          <w:rFonts w:ascii="Times New Roman" w:hAnsi="Times New Roman" w:cs="Times New Roman"/>
          <w:sz w:val="24"/>
          <w:szCs w:val="24"/>
        </w:rPr>
        <w:t>Палласовск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F2EE0">
        <w:rPr>
          <w:rFonts w:ascii="Times New Roman" w:hAnsi="Times New Roman" w:cs="Times New Roman"/>
          <w:sz w:val="24"/>
          <w:szCs w:val="24"/>
        </w:rPr>
        <w:t xml:space="preserve"> ЦРБ»</w:t>
      </w:r>
      <w:r>
        <w:rPr>
          <w:rFonts w:ascii="Times New Roman" w:hAnsi="Times New Roman" w:cs="Times New Roman"/>
          <w:sz w:val="24"/>
          <w:szCs w:val="24"/>
        </w:rPr>
        <w:t xml:space="preserve"> оказано  содействие в профилактике употребления ПАВ учащимися, в профилактике  правонарушений и безнадзорности несовершеннолетних. Участковыми уполномоченными полиции и  сотрудниками ОПДН в течение года проведены беседы с учащимися 1-9 классов по профилактике правонарушений, предупреждению детского дорожного травматизма. Сотрудники ГБУЗ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Палласовская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на базе школы провели медицинские осмотры учащихся, проводили беседы по профилактике болезней. СК «Чемпион» принимал участие в проведении спортивных соревнований в качестве судей,  учащиеся школы участвовали в конкурсах по краеведению, выставках детского творчества, конкурсах детских общественных организаций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проводимых  МКОУ ДЮЦ г. Палласовки.</w:t>
      </w:r>
    </w:p>
    <w:p w:rsidR="002B150A" w:rsidRDefault="002B150A" w:rsidP="00AF2EE0">
      <w:pPr>
        <w:tabs>
          <w:tab w:val="left" w:pos="7020"/>
          <w:tab w:val="left" w:pos="9180"/>
          <w:tab w:val="left" w:pos="9355"/>
        </w:tabs>
        <w:autoSpaceDE w:val="0"/>
        <w:autoSpaceDN w:val="0"/>
        <w:adjustRightInd w:val="0"/>
        <w:spacing w:after="0"/>
        <w:ind w:firstLine="1418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VI</w:t>
      </w:r>
      <w:r w:rsidRPr="001E05F4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Финансово-экономическая деятельность.</w:t>
      </w:r>
      <w:proofErr w:type="gramEnd"/>
    </w:p>
    <w:p w:rsidR="002B150A" w:rsidRPr="00B874B2" w:rsidRDefault="002B150A" w:rsidP="00AF2EE0">
      <w:pPr>
        <w:tabs>
          <w:tab w:val="left" w:pos="7020"/>
          <w:tab w:val="left" w:pos="9180"/>
          <w:tab w:val="left" w:pos="9355"/>
        </w:tabs>
        <w:autoSpaceDE w:val="0"/>
        <w:autoSpaceDN w:val="0"/>
        <w:adjustRightInd w:val="0"/>
        <w:spacing w:after="0"/>
        <w:ind w:firstLine="1418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С годовой сметой расходов на финансовый год можно познакомиться, перейдя по </w:t>
      </w:r>
      <w:r w:rsidRPr="00B874B2">
        <w:rPr>
          <w:rFonts w:ascii="Times New Roman" w:eastAsia="Calibri" w:hAnsi="Times New Roman" w:cs="Times New Roman"/>
          <w:iCs/>
          <w:sz w:val="24"/>
          <w:szCs w:val="24"/>
        </w:rPr>
        <w:t xml:space="preserve">ссылке: </w:t>
      </w:r>
      <w:hyperlink r:id="rId18" w:history="1">
        <w:r w:rsidRPr="00B874B2">
          <w:rPr>
            <w:rStyle w:val="a5"/>
            <w:rFonts w:ascii="Times New Roman" w:eastAsia="Calibri" w:hAnsi="Times New Roman" w:cs="Times New Roman"/>
            <w:iCs/>
            <w:sz w:val="24"/>
            <w:szCs w:val="24"/>
          </w:rPr>
          <w:t>http://savinka-</w:t>
        </w:r>
        <w:proofErr w:type="spellStart"/>
        <w:r w:rsidRPr="00B874B2">
          <w:rPr>
            <w:rStyle w:val="a5"/>
            <w:rFonts w:ascii="Times New Roman" w:eastAsia="Calibri" w:hAnsi="Times New Roman" w:cs="Times New Roman"/>
            <w:iCs/>
            <w:sz w:val="24"/>
            <w:szCs w:val="24"/>
            <w:lang w:val="en-US"/>
          </w:rPr>
          <w:t>sh</w:t>
        </w:r>
        <w:proofErr w:type="spellEnd"/>
        <w:r w:rsidRPr="00B874B2">
          <w:rPr>
            <w:rStyle w:val="a5"/>
            <w:rFonts w:ascii="Times New Roman" w:eastAsia="Calibri" w:hAnsi="Times New Roman" w:cs="Times New Roman"/>
            <w:iCs/>
            <w:sz w:val="24"/>
            <w:szCs w:val="24"/>
          </w:rPr>
          <w:t>kola2008.narod.ru/index/finansovo_khozjajstvennaja_dejatelnost/0-14</w:t>
        </w:r>
      </w:hyperlink>
    </w:p>
    <w:p w:rsidR="002B150A" w:rsidRDefault="002B150A" w:rsidP="00AF2EE0">
      <w:pPr>
        <w:tabs>
          <w:tab w:val="left" w:pos="7020"/>
          <w:tab w:val="left" w:pos="9180"/>
          <w:tab w:val="left" w:pos="9355"/>
        </w:tabs>
        <w:autoSpaceDE w:val="0"/>
        <w:autoSpaceDN w:val="0"/>
        <w:adjustRightInd w:val="0"/>
        <w:spacing w:after="0"/>
        <w:ind w:firstLine="1418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Школа платных услуг не оказывает, спонсорских средств не поступало.</w:t>
      </w:r>
    </w:p>
    <w:p w:rsidR="002B150A" w:rsidRDefault="002B150A" w:rsidP="002B150A">
      <w:pPr>
        <w:tabs>
          <w:tab w:val="left" w:pos="7020"/>
          <w:tab w:val="left" w:pos="9180"/>
          <w:tab w:val="left" w:pos="935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VII</w:t>
      </w:r>
      <w:r w:rsidRPr="001E05F4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Заключение. Перспективы и планы развития на новый учебный год.</w:t>
      </w:r>
      <w:proofErr w:type="gramEnd"/>
    </w:p>
    <w:p w:rsidR="00CD07DE" w:rsidRDefault="002B150A" w:rsidP="00CD07D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 итогам года можно сказать, что в начальной школе созданы условия для реализации ФГОС НОО: обновлен библиотечный фон</w:t>
      </w:r>
      <w:proofErr w:type="gramStart"/>
      <w:r>
        <w:rPr>
          <w:rFonts w:ascii="Times New Roman" w:hAnsi="Times New Roman"/>
          <w:iCs/>
          <w:sz w:val="24"/>
          <w:szCs w:val="24"/>
        </w:rPr>
        <w:t>д(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все учащиеся обеспечены  бесплатными учебниками), рабочее </w:t>
      </w:r>
      <w:r w:rsidR="006346D8">
        <w:rPr>
          <w:rFonts w:ascii="Times New Roman" w:hAnsi="Times New Roman"/>
          <w:iCs/>
          <w:sz w:val="24"/>
          <w:szCs w:val="24"/>
        </w:rPr>
        <w:t>место педагог</w:t>
      </w:r>
      <w:r w:rsidR="00A16A80">
        <w:rPr>
          <w:rFonts w:ascii="Times New Roman" w:hAnsi="Times New Roman"/>
          <w:iCs/>
          <w:sz w:val="24"/>
          <w:szCs w:val="24"/>
        </w:rPr>
        <w:t>ов</w:t>
      </w:r>
      <w:r>
        <w:rPr>
          <w:rFonts w:ascii="Times New Roman" w:hAnsi="Times New Roman"/>
          <w:iCs/>
          <w:sz w:val="24"/>
          <w:szCs w:val="24"/>
        </w:rPr>
        <w:t xml:space="preserve"> обеспечено компьютерами, в преподавании используются ноутбуки.</w:t>
      </w:r>
      <w:r w:rsidR="0067407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Педагоги в своей работе используют </w:t>
      </w:r>
      <w:r w:rsidR="00A45150">
        <w:rPr>
          <w:rFonts w:ascii="Times New Roman" w:hAnsi="Times New Roman"/>
          <w:iCs/>
          <w:sz w:val="24"/>
          <w:szCs w:val="24"/>
        </w:rPr>
        <w:t xml:space="preserve"> следующие технологии: </w:t>
      </w:r>
      <w:r>
        <w:rPr>
          <w:rFonts w:ascii="Times New Roman" w:hAnsi="Times New Roman"/>
          <w:sz w:val="24"/>
          <w:szCs w:val="24"/>
        </w:rPr>
        <w:t>проблемно-диалогическ</w:t>
      </w:r>
      <w:r w:rsidR="00A45150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>;</w:t>
      </w:r>
      <w:r w:rsidR="00674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проектно-исследовательск</w:t>
      </w:r>
      <w:r w:rsidR="00A45150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>;</w:t>
      </w:r>
      <w:r w:rsidR="00674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</w:t>
      </w:r>
      <w:r w:rsidR="00774EC9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оценивания </w:t>
      </w:r>
      <w:r>
        <w:rPr>
          <w:rFonts w:ascii="Times New Roman" w:hAnsi="Times New Roman"/>
          <w:sz w:val="24"/>
          <w:szCs w:val="24"/>
        </w:rPr>
        <w:lastRenderedPageBreak/>
        <w:t>образова</w:t>
      </w:r>
      <w:r w:rsidR="00774EC9">
        <w:rPr>
          <w:rFonts w:ascii="Times New Roman" w:hAnsi="Times New Roman"/>
          <w:sz w:val="24"/>
          <w:szCs w:val="24"/>
        </w:rPr>
        <w:t>тельных достижений  (портфоли</w:t>
      </w:r>
      <w:r w:rsidR="00243248">
        <w:rPr>
          <w:rFonts w:ascii="Times New Roman" w:hAnsi="Times New Roman"/>
          <w:sz w:val="24"/>
          <w:szCs w:val="24"/>
        </w:rPr>
        <w:t>о</w:t>
      </w:r>
      <w:r w:rsidR="00774E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="00A16A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активные формы обучени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 работы в группах);</w:t>
      </w:r>
      <w:r w:rsidR="00A16A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информационно-коммуникативные технологии; игровые;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>. Большинство учителей используют в своей работе уровневые и групповые формы работы,</w:t>
      </w:r>
      <w:r w:rsidR="006740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ориентируя их на продуктивный характер обучения, о</w:t>
      </w:r>
      <w:r w:rsidR="00A16A8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казываются от репродуктивной формы работы на уроках.</w:t>
      </w:r>
      <w:r w:rsidR="00CF232B">
        <w:rPr>
          <w:rFonts w:ascii="Times New Roman" w:hAnsi="Times New Roman"/>
          <w:sz w:val="24"/>
          <w:szCs w:val="24"/>
        </w:rPr>
        <w:t xml:space="preserve"> Успешно прошли адаптацию учащиеся 5 классов, которые обучались по ФГОС второго поколения. Учащиеся 5</w:t>
      </w:r>
      <w:r w:rsidR="006878B4">
        <w:rPr>
          <w:rFonts w:ascii="Times New Roman" w:hAnsi="Times New Roman"/>
          <w:sz w:val="24"/>
          <w:szCs w:val="24"/>
        </w:rPr>
        <w:t>-</w:t>
      </w:r>
      <w:r w:rsidR="00CD07DE">
        <w:rPr>
          <w:rFonts w:ascii="Times New Roman" w:hAnsi="Times New Roman"/>
          <w:sz w:val="24"/>
          <w:szCs w:val="24"/>
        </w:rPr>
        <w:t>8</w:t>
      </w:r>
      <w:r w:rsidR="006878B4">
        <w:rPr>
          <w:rFonts w:ascii="Times New Roman" w:hAnsi="Times New Roman"/>
          <w:sz w:val="24"/>
          <w:szCs w:val="24"/>
        </w:rPr>
        <w:t xml:space="preserve">  классов</w:t>
      </w:r>
      <w:r w:rsidR="00CF232B">
        <w:rPr>
          <w:rFonts w:ascii="Times New Roman" w:hAnsi="Times New Roman"/>
          <w:sz w:val="24"/>
          <w:szCs w:val="24"/>
        </w:rPr>
        <w:t xml:space="preserve"> успешно защитили групповые проекты по русскому языку и литера</w:t>
      </w:r>
      <w:r w:rsidR="00791A93">
        <w:rPr>
          <w:rFonts w:ascii="Times New Roman" w:hAnsi="Times New Roman"/>
          <w:sz w:val="24"/>
          <w:szCs w:val="24"/>
        </w:rPr>
        <w:t>туре, что является неот</w:t>
      </w:r>
      <w:r w:rsidR="00A16A80">
        <w:rPr>
          <w:rFonts w:ascii="Times New Roman" w:hAnsi="Times New Roman"/>
          <w:sz w:val="24"/>
          <w:szCs w:val="24"/>
        </w:rPr>
        <w:t>ъ</w:t>
      </w:r>
      <w:r w:rsidR="00791A93">
        <w:rPr>
          <w:rFonts w:ascii="Times New Roman" w:hAnsi="Times New Roman"/>
          <w:sz w:val="24"/>
          <w:szCs w:val="24"/>
        </w:rPr>
        <w:t>емлемой частью выполнения образовательной программ</w:t>
      </w:r>
      <w:proofErr w:type="gramStart"/>
      <w:r w:rsidR="00791A93">
        <w:rPr>
          <w:rFonts w:ascii="Times New Roman" w:hAnsi="Times New Roman"/>
          <w:sz w:val="24"/>
          <w:szCs w:val="24"/>
        </w:rPr>
        <w:t>ы ООО</w:t>
      </w:r>
      <w:proofErr w:type="gramEnd"/>
      <w:r w:rsidR="00791A93">
        <w:rPr>
          <w:rFonts w:ascii="Times New Roman" w:hAnsi="Times New Roman"/>
          <w:sz w:val="24"/>
          <w:szCs w:val="24"/>
        </w:rPr>
        <w:t>.</w:t>
      </w:r>
    </w:p>
    <w:p w:rsidR="00CD07DE" w:rsidRPr="00CD07DE" w:rsidRDefault="00CD07DE" w:rsidP="00CD07D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D07DE">
        <w:rPr>
          <w:rFonts w:ascii="Times New Roman" w:hAnsi="Times New Roman" w:cs="Times New Roman"/>
          <w:b/>
          <w:bCs/>
          <w:sz w:val="24"/>
          <w:szCs w:val="24"/>
        </w:rPr>
        <w:t xml:space="preserve"> Задачи на 2019-2020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07DE" w:rsidRPr="00CD07DE" w:rsidRDefault="00CD07DE" w:rsidP="00CD07DE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D0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D07DE">
        <w:rPr>
          <w:rFonts w:ascii="Times New Roman" w:hAnsi="Times New Roman" w:cs="Times New Roman"/>
          <w:color w:val="000000"/>
          <w:sz w:val="24"/>
          <w:szCs w:val="24"/>
        </w:rPr>
        <w:t xml:space="preserve">оздание условий для </w:t>
      </w:r>
      <w:r w:rsidRPr="00CD07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повышения качества образования  через применение современных образовательных технологий при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</w:t>
      </w:r>
      <w:r w:rsidRPr="00CD07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роведении  учебных занятий, факультативных  элективных курсов, программ  внеурочной деятельности;</w:t>
      </w:r>
    </w:p>
    <w:p w:rsidR="00CD07DE" w:rsidRPr="00CD07DE" w:rsidRDefault="00CD07DE" w:rsidP="00CD07D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7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2.</w:t>
      </w:r>
      <w:r w:rsidRPr="00CD07DE">
        <w:rPr>
          <w:rFonts w:ascii="Times New Roman" w:hAnsi="Times New Roman" w:cs="Times New Roman"/>
          <w:color w:val="000000"/>
          <w:sz w:val="24"/>
          <w:szCs w:val="24"/>
        </w:rPr>
        <w:t>внедрение новых методов обучения и воспитания</w:t>
      </w:r>
      <w:proofErr w:type="gramStart"/>
      <w:r w:rsidRPr="00CD07D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D07DE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воспитательных технологий, обеспечивающих  освоение учащимися базовых навыков и умений ,повышение их мотивации у обучению и вовлеченности в образовательную деятельность через обновление  уроков технологии, обществознания, географии, физической культуры, ОБЖ и области «Искусство»; </w:t>
      </w:r>
    </w:p>
    <w:p w:rsidR="00CD07DE" w:rsidRPr="00CD07DE" w:rsidRDefault="00CD07DE" w:rsidP="00CD07DE">
      <w:pPr>
        <w:widowControl w:val="0"/>
        <w:spacing w:after="0"/>
        <w:ind w:left="2" w:right="-1"/>
        <w:jc w:val="both"/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D07DE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Pr="00CD07D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э</w:t>
      </w:r>
      <w:r w:rsidRPr="00CD07DE">
        <w:rPr>
          <w:rFonts w:ascii="Times New Roman" w:eastAsia="Calibri" w:hAnsi="Times New Roman" w:cs="Times New Roman"/>
          <w:color w:val="000000"/>
          <w:w w:val="104"/>
          <w:sz w:val="24"/>
          <w:szCs w:val="24"/>
        </w:rPr>
        <w:t>фф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к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ив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ной</w:t>
      </w:r>
      <w:r w:rsidRPr="00CD07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pacing w:val="1"/>
          <w:w w:val="93"/>
          <w:sz w:val="24"/>
          <w:szCs w:val="24"/>
        </w:rPr>
        <w:t>мы</w:t>
      </w:r>
      <w:r w:rsidRPr="00CD07D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ы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я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spacing w:val="-1"/>
          <w:w w:val="98"/>
          <w:sz w:val="24"/>
          <w:szCs w:val="24"/>
        </w:rPr>
        <w:t>л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я</w:t>
      </w:r>
      <w:r w:rsidRPr="00CD07D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,</w:t>
      </w:r>
      <w:r w:rsidRPr="00CD07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>дд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р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к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р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94"/>
          <w:sz w:val="24"/>
          <w:szCs w:val="24"/>
        </w:rPr>
        <w:t>з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ви</w:t>
      </w:r>
      <w:r w:rsidRPr="00CD07DE">
        <w:rPr>
          <w:rFonts w:ascii="Times New Roman" w:eastAsia="Calibri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я</w:t>
      </w:r>
      <w:r w:rsidRPr="00CD07D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об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й</w:t>
      </w:r>
      <w:r w:rsidRPr="00CD07DE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л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111"/>
          <w:sz w:val="24"/>
          <w:szCs w:val="24"/>
        </w:rPr>
        <w:t>у</w:t>
      </w:r>
      <w:r w:rsidRPr="00CD07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>д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й</w:t>
      </w:r>
      <w:r w:rsidRPr="00CD07DE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3"/>
          <w:sz w:val="24"/>
          <w:szCs w:val="24"/>
        </w:rPr>
        <w:t>м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л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>д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,</w:t>
      </w:r>
      <w:r w:rsidRPr="00CD07D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нной</w:t>
      </w:r>
      <w:r w:rsidRPr="00CD07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р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ци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>х</w:t>
      </w:r>
      <w:r w:rsidRPr="00CD07D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р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>д</w:t>
      </w:r>
      <w:r w:rsidRPr="00CD07DE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л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ив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spacing w:val="-1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CD07DE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об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щ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р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л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нн</w:t>
      </w:r>
      <w:r w:rsidRPr="00CD07DE">
        <w:rPr>
          <w:rFonts w:ascii="Times New Roman" w:eastAsia="Calibri" w:hAnsi="Times New Roman" w:cs="Times New Roman"/>
          <w:color w:val="000000"/>
          <w:w w:val="111"/>
          <w:sz w:val="24"/>
          <w:szCs w:val="24"/>
        </w:rPr>
        <w:t>у</w:t>
      </w:r>
      <w:r w:rsidRPr="00CD07DE">
        <w:rPr>
          <w:rFonts w:ascii="Times New Roman" w:eastAsia="Calibri" w:hAnsi="Times New Roman" w:cs="Times New Roman"/>
          <w:color w:val="000000"/>
          <w:w w:val="104"/>
          <w:sz w:val="24"/>
          <w:szCs w:val="24"/>
        </w:rPr>
        <w:t>ю</w:t>
      </w:r>
      <w:r w:rsidRPr="00CD07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spacing w:val="1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spacing w:val="1"/>
          <w:w w:val="93"/>
          <w:sz w:val="24"/>
          <w:szCs w:val="24"/>
        </w:rPr>
        <w:t>м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оо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р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>д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л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ро</w:t>
      </w:r>
      <w:r w:rsidRPr="00CD07DE">
        <w:rPr>
          <w:rFonts w:ascii="Times New Roman" w:eastAsia="Calibri" w:hAnsi="Times New Roman" w:cs="Times New Roman"/>
          <w:color w:val="000000"/>
          <w:w w:val="104"/>
          <w:sz w:val="24"/>
          <w:szCs w:val="24"/>
        </w:rPr>
        <w:t>ф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сс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л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ь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111"/>
          <w:sz w:val="24"/>
          <w:szCs w:val="24"/>
        </w:rPr>
        <w:t>у</w:t>
      </w:r>
      <w:r w:rsidRPr="00CD07DE">
        <w:rPr>
          <w:rFonts w:ascii="Times New Roman" w:eastAsia="Calibri" w:hAnsi="Times New Roman" w:cs="Times New Roman"/>
          <w:color w:val="000000"/>
          <w:w w:val="104"/>
          <w:sz w:val="24"/>
          <w:szCs w:val="24"/>
        </w:rPr>
        <w:t>ю</w:t>
      </w:r>
      <w:r w:rsidRPr="00CD07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ор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ци</w:t>
      </w:r>
      <w:r w:rsidRPr="00CD07DE">
        <w:rPr>
          <w:rFonts w:ascii="Times New Roman" w:eastAsia="Calibri" w:hAnsi="Times New Roman" w:cs="Times New Roman"/>
          <w:color w:val="000000"/>
          <w:w w:val="104"/>
          <w:sz w:val="24"/>
          <w:szCs w:val="24"/>
        </w:rPr>
        <w:t>ю</w:t>
      </w:r>
      <w:r w:rsidRPr="00CD07D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об</w:t>
      </w:r>
      <w:r w:rsidRPr="00CD07DE">
        <w:rPr>
          <w:rFonts w:ascii="Times New Roman" w:eastAsia="Calibri" w:hAnsi="Times New Roman" w:cs="Times New Roman"/>
          <w:color w:val="000000"/>
          <w:w w:val="111"/>
          <w:sz w:val="24"/>
          <w:szCs w:val="24"/>
        </w:rPr>
        <w:t>у</w:t>
      </w:r>
      <w:r w:rsidRPr="00CD07DE">
        <w:rPr>
          <w:rFonts w:ascii="Times New Roman" w:eastAsia="Calibri" w:hAnsi="Times New Roman" w:cs="Times New Roman"/>
          <w:color w:val="000000"/>
          <w:w w:val="107"/>
          <w:sz w:val="24"/>
          <w:szCs w:val="24"/>
        </w:rPr>
        <w:t>ч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104"/>
          <w:sz w:val="24"/>
          <w:szCs w:val="24"/>
        </w:rPr>
        <w:t>ю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щ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>х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я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;</w:t>
      </w:r>
    </w:p>
    <w:p w:rsidR="00CD07DE" w:rsidRPr="00CD07DE" w:rsidRDefault="00CD07DE" w:rsidP="00CD07DE">
      <w:pPr>
        <w:widowControl w:val="0"/>
        <w:spacing w:after="0"/>
        <w:ind w:left="2" w:right="236"/>
        <w:jc w:val="both"/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D07DE">
        <w:rPr>
          <w:rFonts w:ascii="Times New Roman" w:hAnsi="Times New Roman" w:cs="Times New Roman"/>
          <w:sz w:val="24"/>
          <w:szCs w:val="24"/>
        </w:rPr>
        <w:t>.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 с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4"/>
          <w:sz w:val="24"/>
          <w:szCs w:val="24"/>
        </w:rPr>
        <w:t>з</w:t>
      </w:r>
      <w:r w:rsidRPr="00CD07DE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>д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р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pacing w:val="1"/>
          <w:w w:val="93"/>
          <w:sz w:val="24"/>
          <w:szCs w:val="24"/>
        </w:rPr>
        <w:t>м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нн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й</w:t>
      </w:r>
      <w:r w:rsidRPr="00CD07DE">
        <w:rPr>
          <w:rFonts w:ascii="Times New Roman" w:eastAsia="Calibri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б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4"/>
          <w:sz w:val="24"/>
          <w:szCs w:val="24"/>
        </w:rPr>
        <w:t>з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й</w:t>
      </w:r>
      <w:r w:rsidRPr="00CD07DE">
        <w:rPr>
          <w:rFonts w:ascii="Times New Roman" w:eastAsia="Calibri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ци</w:t>
      </w:r>
      <w:r w:rsidRPr="00CD07DE">
        <w:rPr>
          <w:rFonts w:ascii="Times New Roman" w:eastAsia="Calibri" w:hAnsi="Times New Roman" w:cs="Times New Roman"/>
          <w:color w:val="000000"/>
          <w:w w:val="104"/>
          <w:sz w:val="24"/>
          <w:szCs w:val="24"/>
        </w:rPr>
        <w:t>ф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ро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й</w:t>
      </w:r>
      <w:r w:rsidRPr="00CD07DE">
        <w:rPr>
          <w:rFonts w:ascii="Times New Roman" w:eastAsia="Calibri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обр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94"/>
          <w:sz w:val="24"/>
          <w:szCs w:val="24"/>
        </w:rPr>
        <w:t>з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л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ь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й</w:t>
      </w:r>
      <w:r w:rsidRPr="00CD07DE"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р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>д</w:t>
      </w:r>
      <w:r w:rsidRPr="00CD07DE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ы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об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107"/>
          <w:sz w:val="24"/>
          <w:szCs w:val="24"/>
        </w:rPr>
        <w:t>ч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ив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104"/>
          <w:sz w:val="24"/>
          <w:szCs w:val="24"/>
        </w:rPr>
        <w:t>ю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щ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й</w:t>
      </w:r>
      <w:r w:rsidRPr="00CD07DE">
        <w:rPr>
          <w:rFonts w:ascii="Times New Roman" w:eastAsia="Calibri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ы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к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spacing w:val="-1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к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107"/>
          <w:sz w:val="24"/>
          <w:szCs w:val="24"/>
        </w:rPr>
        <w:t>ч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>д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111"/>
          <w:sz w:val="24"/>
          <w:szCs w:val="24"/>
        </w:rPr>
        <w:t>у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ь</w:t>
      </w:r>
      <w:r w:rsidRPr="00CD07DE">
        <w:rPr>
          <w:rFonts w:ascii="Times New Roman" w:eastAsia="Calibri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обр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94"/>
          <w:sz w:val="24"/>
          <w:szCs w:val="24"/>
        </w:rPr>
        <w:t>з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я</w:t>
      </w:r>
      <w:r w:rsidRPr="00CD07DE">
        <w:rPr>
          <w:rFonts w:ascii="Times New Roman" w:eastAsia="Calibri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>х</w:t>
      </w:r>
      <w:r w:rsidRPr="00CD07DE">
        <w:rPr>
          <w:rFonts w:ascii="Times New Roman" w:eastAsia="Calibri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ви</w:t>
      </w:r>
      <w:r w:rsidRPr="00CD07DE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>д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111"/>
          <w:sz w:val="24"/>
          <w:szCs w:val="24"/>
        </w:rPr>
        <w:t>у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ро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й;</w:t>
      </w:r>
    </w:p>
    <w:p w:rsidR="00CD07DE" w:rsidRPr="00CD07DE" w:rsidRDefault="00CD07DE" w:rsidP="00CD07DE">
      <w:pPr>
        <w:widowControl w:val="0"/>
        <w:spacing w:after="0"/>
        <w:ind w:left="2" w:right="-1"/>
        <w:jc w:val="both"/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5</w:t>
      </w:r>
      <w:r w:rsidRPr="00CD07DE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 xml:space="preserve"> с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4"/>
          <w:sz w:val="24"/>
          <w:szCs w:val="24"/>
        </w:rPr>
        <w:t>з</w:t>
      </w:r>
      <w:r w:rsidRPr="00CD07DE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>д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D07DE">
        <w:rPr>
          <w:rFonts w:ascii="Times New Roman" w:eastAsia="Calibri" w:hAnsi="Times New Roman" w:cs="Times New Roman"/>
          <w:color w:val="000000"/>
          <w:w w:val="111"/>
          <w:sz w:val="24"/>
          <w:szCs w:val="24"/>
        </w:rPr>
        <w:t>у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л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й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D07DE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>д</w:t>
      </w:r>
      <w:r w:rsidRPr="00CD07DE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л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я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ы</w:t>
      </w:r>
      <w:r w:rsidRPr="00CD07DE">
        <w:rPr>
          <w:rFonts w:ascii="Times New Roman" w:eastAsia="Calibri" w:hAnsi="Times New Roman" w:cs="Times New Roman"/>
          <w:color w:val="000000"/>
          <w:spacing w:val="-1"/>
          <w:w w:val="106"/>
          <w:sz w:val="24"/>
          <w:szCs w:val="24"/>
        </w:rPr>
        <w:t>ш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pacing w:val="-1"/>
          <w:w w:val="97"/>
          <w:sz w:val="24"/>
          <w:szCs w:val="24"/>
        </w:rPr>
        <w:t>я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к</w:t>
      </w:r>
      <w:r w:rsidRPr="00CD07DE">
        <w:rPr>
          <w:rFonts w:ascii="Times New Roman" w:eastAsia="Calibri" w:hAnsi="Times New Roman" w:cs="Times New Roman"/>
          <w:color w:val="000000"/>
          <w:spacing w:val="-1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3"/>
          <w:sz w:val="24"/>
          <w:szCs w:val="24"/>
        </w:rPr>
        <w:t>м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ро</w:t>
      </w:r>
      <w:r w:rsidRPr="00CD07DE">
        <w:rPr>
          <w:rFonts w:ascii="Times New Roman" w:eastAsia="Calibri" w:hAnsi="Times New Roman" w:cs="Times New Roman"/>
          <w:color w:val="000000"/>
          <w:w w:val="91"/>
          <w:sz w:val="24"/>
          <w:szCs w:val="24"/>
        </w:rPr>
        <w:t>д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8"/>
          <w:sz w:val="24"/>
          <w:szCs w:val="24"/>
        </w:rPr>
        <w:t>л</w:t>
      </w:r>
      <w:r w:rsidRPr="00CD07DE">
        <w:rPr>
          <w:rFonts w:ascii="Times New Roman" w:eastAsia="Calibri" w:hAnsi="Times New Roman" w:cs="Times New Roman"/>
          <w:color w:val="000000"/>
          <w:w w:val="89"/>
          <w:sz w:val="24"/>
          <w:szCs w:val="24"/>
        </w:rPr>
        <w:t>е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й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об</w:t>
      </w:r>
      <w:r w:rsidRPr="00CD07DE">
        <w:rPr>
          <w:rFonts w:ascii="Times New Roman" w:eastAsia="Calibri" w:hAnsi="Times New Roman" w:cs="Times New Roman"/>
          <w:color w:val="000000"/>
          <w:w w:val="111"/>
          <w:sz w:val="24"/>
          <w:szCs w:val="24"/>
        </w:rPr>
        <w:t>у</w:t>
      </w:r>
      <w:r w:rsidRPr="00CD07DE">
        <w:rPr>
          <w:rFonts w:ascii="Times New Roman" w:eastAsia="Calibri" w:hAnsi="Times New Roman" w:cs="Times New Roman"/>
          <w:color w:val="000000"/>
          <w:w w:val="107"/>
          <w:sz w:val="24"/>
          <w:szCs w:val="24"/>
        </w:rPr>
        <w:t>ч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104"/>
          <w:sz w:val="24"/>
          <w:szCs w:val="24"/>
        </w:rPr>
        <w:t>ю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щ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>х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я</w:t>
      </w:r>
      <w:r w:rsidRPr="00CD07D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ро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115"/>
          <w:sz w:val="24"/>
          <w:szCs w:val="24"/>
        </w:rPr>
        <w:t>х</w:t>
      </w:r>
      <w:r w:rsidRPr="00CD07D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обр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w w:val="94"/>
          <w:sz w:val="24"/>
          <w:szCs w:val="24"/>
        </w:rPr>
        <w:t>з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я</w:t>
      </w:r>
      <w:r w:rsidRPr="00CD07DE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в</w:t>
      </w:r>
      <w:r w:rsidRPr="00CD07DE">
        <w:rPr>
          <w:rFonts w:ascii="Times New Roman" w:eastAsia="Calibri" w:hAnsi="Times New Roman" w:cs="Times New Roman"/>
          <w:color w:val="000000"/>
          <w:w w:val="95"/>
          <w:sz w:val="24"/>
          <w:szCs w:val="24"/>
        </w:rPr>
        <w:t>о</w:t>
      </w:r>
      <w:r w:rsidRPr="00CD07DE">
        <w:rPr>
          <w:rFonts w:ascii="Times New Roman" w:eastAsia="Calibri" w:hAnsi="Times New Roman" w:cs="Times New Roman"/>
          <w:color w:val="000000"/>
          <w:w w:val="105"/>
          <w:sz w:val="24"/>
          <w:szCs w:val="24"/>
        </w:rPr>
        <w:t>с</w:t>
      </w:r>
      <w:r w:rsidRPr="00CD07DE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>п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113"/>
          <w:sz w:val="24"/>
          <w:szCs w:val="24"/>
        </w:rPr>
        <w:t>т</w:t>
      </w:r>
      <w:r w:rsidRPr="00CD07DE">
        <w:rPr>
          <w:rFonts w:ascii="Times New Roman" w:eastAsia="Calibri" w:hAnsi="Times New Roman" w:cs="Times New Roman"/>
          <w:color w:val="000000"/>
          <w:w w:val="92"/>
          <w:sz w:val="24"/>
          <w:szCs w:val="24"/>
        </w:rPr>
        <w:t>а</w:t>
      </w:r>
      <w:r w:rsidRPr="00CD07DE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CD07DE">
        <w:rPr>
          <w:rFonts w:ascii="Times New Roman" w:eastAsia="Calibri" w:hAnsi="Times New Roman" w:cs="Times New Roman"/>
          <w:color w:val="000000"/>
          <w:w w:val="99"/>
          <w:sz w:val="24"/>
          <w:szCs w:val="24"/>
        </w:rPr>
        <w:t>и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я;</w:t>
      </w:r>
    </w:p>
    <w:p w:rsidR="00CD07DE" w:rsidRPr="00CD07DE" w:rsidRDefault="00CD07DE" w:rsidP="00CD07DE">
      <w:pPr>
        <w:widowControl w:val="0"/>
        <w:spacing w:after="0"/>
        <w:ind w:left="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6</w:t>
      </w:r>
      <w:r w:rsidRPr="00CD07DE">
        <w:rPr>
          <w:rFonts w:ascii="Times New Roman" w:eastAsia="Calibri" w:hAnsi="Times New Roman" w:cs="Times New Roman"/>
          <w:color w:val="000000"/>
          <w:w w:val="97"/>
          <w:sz w:val="24"/>
          <w:szCs w:val="24"/>
        </w:rPr>
        <w:t>.с</w:t>
      </w:r>
      <w:r w:rsidRPr="00CD07DE">
        <w:rPr>
          <w:rFonts w:ascii="Times New Roman" w:hAnsi="Times New Roman" w:cs="Times New Roman"/>
          <w:color w:val="000000"/>
          <w:sz w:val="24"/>
          <w:szCs w:val="24"/>
        </w:rPr>
        <w:t>оздание условий для сохранения  и укрепления здоровья обучающихся, формирование культуры здорового образа жизни, оказание помощи детям, нуждающимся в психолого-педагогической поддержке</w:t>
      </w:r>
      <w:r w:rsidRPr="00CD07DE">
        <w:rPr>
          <w:rFonts w:ascii="Times New Roman" w:hAnsi="Times New Roman" w:cs="Times New Roman"/>
          <w:sz w:val="24"/>
          <w:szCs w:val="24"/>
        </w:rPr>
        <w:t>;</w:t>
      </w:r>
    </w:p>
    <w:p w:rsidR="00CD07DE" w:rsidRPr="00CD07DE" w:rsidRDefault="00CD07DE" w:rsidP="00CD0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D07DE">
        <w:rPr>
          <w:rFonts w:ascii="Times New Roman" w:hAnsi="Times New Roman" w:cs="Times New Roman"/>
          <w:sz w:val="24"/>
          <w:szCs w:val="24"/>
        </w:rPr>
        <w:t>. создание условий для профессионального роста педагогов;</w:t>
      </w:r>
    </w:p>
    <w:p w:rsidR="00CD07DE" w:rsidRPr="00CD07DE" w:rsidRDefault="00CD07DE" w:rsidP="00CD0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D07DE">
        <w:rPr>
          <w:rFonts w:ascii="Times New Roman" w:hAnsi="Times New Roman" w:cs="Times New Roman"/>
          <w:sz w:val="24"/>
          <w:szCs w:val="24"/>
        </w:rPr>
        <w:t>. создание условий для перехода школы  на ФГОС среднего общего образования в 2020-2021 учебном году.</w:t>
      </w:r>
    </w:p>
    <w:p w:rsidR="00CD07DE" w:rsidRPr="00CD07DE" w:rsidRDefault="00CD07DE" w:rsidP="00CD07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50A" w:rsidRDefault="002B150A" w:rsidP="002B150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Варианты решения этих проблем включены в план учебно-воспитательной работы на 201</w:t>
      </w:r>
      <w:r w:rsidR="00CD07D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</w:t>
      </w:r>
      <w:r w:rsidR="00CD07D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учебный год.</w:t>
      </w:r>
    </w:p>
    <w:p w:rsidR="002B150A" w:rsidRDefault="002B150A" w:rsidP="002B150A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B150A" w:rsidRPr="00CF7DBB" w:rsidRDefault="002B150A" w:rsidP="00CD07DE">
      <w:pPr>
        <w:pStyle w:val="a6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 А.Н.Порываева</w:t>
      </w:r>
    </w:p>
    <w:p w:rsidR="00F66C95" w:rsidRDefault="00F66C95"/>
    <w:sectPr w:rsidR="00F66C95" w:rsidSect="002B150A">
      <w:pgSz w:w="16838" w:h="11906" w:orient="landscape"/>
      <w:pgMar w:top="424" w:right="678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E2D"/>
    <w:multiLevelType w:val="multilevel"/>
    <w:tmpl w:val="DD06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E066E"/>
    <w:multiLevelType w:val="hybridMultilevel"/>
    <w:tmpl w:val="1C287C20"/>
    <w:lvl w:ilvl="0" w:tplc="6114C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4401"/>
    <w:multiLevelType w:val="hybridMultilevel"/>
    <w:tmpl w:val="CBB45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20318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82D4F"/>
    <w:multiLevelType w:val="multilevel"/>
    <w:tmpl w:val="7114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1467A7"/>
    <w:multiLevelType w:val="hybridMultilevel"/>
    <w:tmpl w:val="C29EAA50"/>
    <w:lvl w:ilvl="0" w:tplc="1E96CA4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C82A97"/>
    <w:multiLevelType w:val="hybridMultilevel"/>
    <w:tmpl w:val="5A3061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74981"/>
    <w:multiLevelType w:val="hybridMultilevel"/>
    <w:tmpl w:val="39667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E29AF"/>
    <w:multiLevelType w:val="hybridMultilevel"/>
    <w:tmpl w:val="A3D22EB2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54003986"/>
    <w:multiLevelType w:val="hybridMultilevel"/>
    <w:tmpl w:val="D5DA8384"/>
    <w:lvl w:ilvl="0" w:tplc="73249530">
      <w:start w:val="1"/>
      <w:numFmt w:val="decimal"/>
      <w:lvlText w:val="%1."/>
      <w:lvlJc w:val="left"/>
      <w:pPr>
        <w:ind w:left="2203" w:hanging="360"/>
      </w:pPr>
      <w:rPr>
        <w:rFonts w:asciiTheme="minorHAnsi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7942367D"/>
    <w:multiLevelType w:val="multilevel"/>
    <w:tmpl w:val="4C2E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B552C"/>
    <w:multiLevelType w:val="hybridMultilevel"/>
    <w:tmpl w:val="8552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150A"/>
    <w:rsid w:val="00003D8D"/>
    <w:rsid w:val="00007BA5"/>
    <w:rsid w:val="0002639A"/>
    <w:rsid w:val="000274C0"/>
    <w:rsid w:val="00037CBE"/>
    <w:rsid w:val="00041528"/>
    <w:rsid w:val="000435CB"/>
    <w:rsid w:val="00050771"/>
    <w:rsid w:val="00057770"/>
    <w:rsid w:val="000649C3"/>
    <w:rsid w:val="000814A5"/>
    <w:rsid w:val="00084AD9"/>
    <w:rsid w:val="000B1A59"/>
    <w:rsid w:val="000C416B"/>
    <w:rsid w:val="000D45AE"/>
    <w:rsid w:val="000F4628"/>
    <w:rsid w:val="00115E43"/>
    <w:rsid w:val="0011760A"/>
    <w:rsid w:val="001234BA"/>
    <w:rsid w:val="00143D05"/>
    <w:rsid w:val="00151B0C"/>
    <w:rsid w:val="001532CC"/>
    <w:rsid w:val="00155053"/>
    <w:rsid w:val="001678EC"/>
    <w:rsid w:val="00186A47"/>
    <w:rsid w:val="001A19E1"/>
    <w:rsid w:val="001A4B59"/>
    <w:rsid w:val="001B6405"/>
    <w:rsid w:val="001C0A05"/>
    <w:rsid w:val="001E4BD1"/>
    <w:rsid w:val="001F2BC3"/>
    <w:rsid w:val="00200545"/>
    <w:rsid w:val="00214DE6"/>
    <w:rsid w:val="00227BCA"/>
    <w:rsid w:val="002350A8"/>
    <w:rsid w:val="002372A7"/>
    <w:rsid w:val="00243248"/>
    <w:rsid w:val="002753E0"/>
    <w:rsid w:val="00276ECD"/>
    <w:rsid w:val="0029086D"/>
    <w:rsid w:val="002A4A74"/>
    <w:rsid w:val="002B150A"/>
    <w:rsid w:val="002C0207"/>
    <w:rsid w:val="002D1860"/>
    <w:rsid w:val="002D2B58"/>
    <w:rsid w:val="002E3ADE"/>
    <w:rsid w:val="002F14D9"/>
    <w:rsid w:val="002F2F42"/>
    <w:rsid w:val="003044BC"/>
    <w:rsid w:val="0031676A"/>
    <w:rsid w:val="00321848"/>
    <w:rsid w:val="00323AC6"/>
    <w:rsid w:val="003250D9"/>
    <w:rsid w:val="0032622B"/>
    <w:rsid w:val="0032693B"/>
    <w:rsid w:val="00363CA5"/>
    <w:rsid w:val="0036437E"/>
    <w:rsid w:val="00377B86"/>
    <w:rsid w:val="003B1A48"/>
    <w:rsid w:val="003B328C"/>
    <w:rsid w:val="003C2DDB"/>
    <w:rsid w:val="00414113"/>
    <w:rsid w:val="0041518C"/>
    <w:rsid w:val="00425980"/>
    <w:rsid w:val="004344E0"/>
    <w:rsid w:val="00445EF3"/>
    <w:rsid w:val="0044751A"/>
    <w:rsid w:val="00467507"/>
    <w:rsid w:val="004A60B4"/>
    <w:rsid w:val="004B3F7D"/>
    <w:rsid w:val="004C015A"/>
    <w:rsid w:val="004C541F"/>
    <w:rsid w:val="004D6C41"/>
    <w:rsid w:val="005102C6"/>
    <w:rsid w:val="00514286"/>
    <w:rsid w:val="0051477E"/>
    <w:rsid w:val="00516B5F"/>
    <w:rsid w:val="00520DC6"/>
    <w:rsid w:val="00524750"/>
    <w:rsid w:val="00533BC6"/>
    <w:rsid w:val="0053422E"/>
    <w:rsid w:val="00556FAC"/>
    <w:rsid w:val="00562F7F"/>
    <w:rsid w:val="0057083A"/>
    <w:rsid w:val="00573B88"/>
    <w:rsid w:val="00583579"/>
    <w:rsid w:val="0059055F"/>
    <w:rsid w:val="005B2FBE"/>
    <w:rsid w:val="005C628E"/>
    <w:rsid w:val="005F0921"/>
    <w:rsid w:val="00607C43"/>
    <w:rsid w:val="006310DE"/>
    <w:rsid w:val="00631C30"/>
    <w:rsid w:val="006346D8"/>
    <w:rsid w:val="006358ED"/>
    <w:rsid w:val="00666675"/>
    <w:rsid w:val="00674078"/>
    <w:rsid w:val="00683221"/>
    <w:rsid w:val="006878B4"/>
    <w:rsid w:val="006A0FE0"/>
    <w:rsid w:val="006B3AD9"/>
    <w:rsid w:val="006D3B01"/>
    <w:rsid w:val="006D697C"/>
    <w:rsid w:val="006E265F"/>
    <w:rsid w:val="0070072E"/>
    <w:rsid w:val="00700D17"/>
    <w:rsid w:val="00701837"/>
    <w:rsid w:val="0070279F"/>
    <w:rsid w:val="0071079D"/>
    <w:rsid w:val="0072089D"/>
    <w:rsid w:val="00732D2E"/>
    <w:rsid w:val="00734CAA"/>
    <w:rsid w:val="007371D6"/>
    <w:rsid w:val="00737F3B"/>
    <w:rsid w:val="00744411"/>
    <w:rsid w:val="0075423D"/>
    <w:rsid w:val="00764B9A"/>
    <w:rsid w:val="00773256"/>
    <w:rsid w:val="00774EC9"/>
    <w:rsid w:val="00783898"/>
    <w:rsid w:val="007849D0"/>
    <w:rsid w:val="00791A93"/>
    <w:rsid w:val="00795A7B"/>
    <w:rsid w:val="00797448"/>
    <w:rsid w:val="007A1E96"/>
    <w:rsid w:val="007A4EC9"/>
    <w:rsid w:val="007B50F8"/>
    <w:rsid w:val="007C5641"/>
    <w:rsid w:val="007D3088"/>
    <w:rsid w:val="00817793"/>
    <w:rsid w:val="00842F17"/>
    <w:rsid w:val="0085492E"/>
    <w:rsid w:val="00871B68"/>
    <w:rsid w:val="00875BE8"/>
    <w:rsid w:val="00880D4B"/>
    <w:rsid w:val="008942FE"/>
    <w:rsid w:val="008B0C9D"/>
    <w:rsid w:val="008D0282"/>
    <w:rsid w:val="008E41C8"/>
    <w:rsid w:val="008E709A"/>
    <w:rsid w:val="008F4852"/>
    <w:rsid w:val="00905513"/>
    <w:rsid w:val="009073FF"/>
    <w:rsid w:val="00931CC1"/>
    <w:rsid w:val="00941250"/>
    <w:rsid w:val="00945C38"/>
    <w:rsid w:val="0095251E"/>
    <w:rsid w:val="009638DD"/>
    <w:rsid w:val="0096605E"/>
    <w:rsid w:val="00967675"/>
    <w:rsid w:val="00981EE3"/>
    <w:rsid w:val="009879BF"/>
    <w:rsid w:val="0099704E"/>
    <w:rsid w:val="009A4B0D"/>
    <w:rsid w:val="009A7765"/>
    <w:rsid w:val="009D10F8"/>
    <w:rsid w:val="009D49A7"/>
    <w:rsid w:val="009F4457"/>
    <w:rsid w:val="00A01505"/>
    <w:rsid w:val="00A16A80"/>
    <w:rsid w:val="00A27499"/>
    <w:rsid w:val="00A319EF"/>
    <w:rsid w:val="00A31E78"/>
    <w:rsid w:val="00A45150"/>
    <w:rsid w:val="00A52FFB"/>
    <w:rsid w:val="00A5419C"/>
    <w:rsid w:val="00A61D9C"/>
    <w:rsid w:val="00A67C6C"/>
    <w:rsid w:val="00A9780D"/>
    <w:rsid w:val="00AA0FFA"/>
    <w:rsid w:val="00AA56E4"/>
    <w:rsid w:val="00AA5FAF"/>
    <w:rsid w:val="00AC0A73"/>
    <w:rsid w:val="00AC3D46"/>
    <w:rsid w:val="00AD7C95"/>
    <w:rsid w:val="00AE1C36"/>
    <w:rsid w:val="00AE33BC"/>
    <w:rsid w:val="00AF2188"/>
    <w:rsid w:val="00AF2EE0"/>
    <w:rsid w:val="00B24023"/>
    <w:rsid w:val="00B30DD4"/>
    <w:rsid w:val="00B717E4"/>
    <w:rsid w:val="00B84293"/>
    <w:rsid w:val="00B84DD3"/>
    <w:rsid w:val="00BD4974"/>
    <w:rsid w:val="00C106A6"/>
    <w:rsid w:val="00C23A1E"/>
    <w:rsid w:val="00C36891"/>
    <w:rsid w:val="00C373C6"/>
    <w:rsid w:val="00C40535"/>
    <w:rsid w:val="00C51F8E"/>
    <w:rsid w:val="00C72DF1"/>
    <w:rsid w:val="00C741E6"/>
    <w:rsid w:val="00C93FF9"/>
    <w:rsid w:val="00C94028"/>
    <w:rsid w:val="00CB46C3"/>
    <w:rsid w:val="00CC742B"/>
    <w:rsid w:val="00CD01FC"/>
    <w:rsid w:val="00CD07DE"/>
    <w:rsid w:val="00CD11ED"/>
    <w:rsid w:val="00CF232B"/>
    <w:rsid w:val="00D0177D"/>
    <w:rsid w:val="00D02C38"/>
    <w:rsid w:val="00D046F6"/>
    <w:rsid w:val="00D11534"/>
    <w:rsid w:val="00D11F4E"/>
    <w:rsid w:val="00D15FE8"/>
    <w:rsid w:val="00D223F9"/>
    <w:rsid w:val="00D300A6"/>
    <w:rsid w:val="00D43065"/>
    <w:rsid w:val="00D5114F"/>
    <w:rsid w:val="00D72D69"/>
    <w:rsid w:val="00D7678A"/>
    <w:rsid w:val="00D830CE"/>
    <w:rsid w:val="00D93A44"/>
    <w:rsid w:val="00DA33A1"/>
    <w:rsid w:val="00DA599F"/>
    <w:rsid w:val="00DC19B2"/>
    <w:rsid w:val="00E01AE9"/>
    <w:rsid w:val="00E02365"/>
    <w:rsid w:val="00E12062"/>
    <w:rsid w:val="00E327B2"/>
    <w:rsid w:val="00E35E3E"/>
    <w:rsid w:val="00E45FA6"/>
    <w:rsid w:val="00E55DB5"/>
    <w:rsid w:val="00E73D6A"/>
    <w:rsid w:val="00EB0134"/>
    <w:rsid w:val="00EB0227"/>
    <w:rsid w:val="00EB18A9"/>
    <w:rsid w:val="00EB6F1D"/>
    <w:rsid w:val="00ED2668"/>
    <w:rsid w:val="00F15BD2"/>
    <w:rsid w:val="00F40CAF"/>
    <w:rsid w:val="00F466E8"/>
    <w:rsid w:val="00F538F8"/>
    <w:rsid w:val="00F56CFF"/>
    <w:rsid w:val="00F66C95"/>
    <w:rsid w:val="00F80A4F"/>
    <w:rsid w:val="00F95795"/>
    <w:rsid w:val="00FA2727"/>
    <w:rsid w:val="00FB2C7A"/>
    <w:rsid w:val="00FC5AFA"/>
    <w:rsid w:val="00FD7017"/>
    <w:rsid w:val="00FE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BA"/>
  </w:style>
  <w:style w:type="paragraph" w:styleId="2">
    <w:name w:val="heading 2"/>
    <w:basedOn w:val="a"/>
    <w:next w:val="a"/>
    <w:link w:val="20"/>
    <w:uiPriority w:val="9"/>
    <w:unhideWhenUsed/>
    <w:qFormat/>
    <w:rsid w:val="002B15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2B15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150A"/>
    <w:rPr>
      <w:color w:val="0000FF" w:themeColor="hyperlink"/>
      <w:u w:val="single"/>
    </w:rPr>
  </w:style>
  <w:style w:type="paragraph" w:styleId="a6">
    <w:name w:val="No Spacing"/>
    <w:aliases w:val="основа"/>
    <w:link w:val="a7"/>
    <w:qFormat/>
    <w:rsid w:val="002B15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снова Знак"/>
    <w:basedOn w:val="a0"/>
    <w:link w:val="a6"/>
    <w:locked/>
    <w:rsid w:val="002B150A"/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rsid w:val="002B15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2B15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2B15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2B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2B150A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2B150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2-5">
    <w:name w:val="Medium Shading 2 Accent 5"/>
    <w:basedOn w:val="a1"/>
    <w:uiPriority w:val="64"/>
    <w:rsid w:val="002B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2B15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4">
    <w:name w:val="Medium Shading 2 Accent 4"/>
    <w:basedOn w:val="a1"/>
    <w:uiPriority w:val="64"/>
    <w:rsid w:val="002B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2B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2B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2B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2B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2432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ag11">
    <w:name w:val="Zag_11"/>
    <w:rsid w:val="00243248"/>
  </w:style>
  <w:style w:type="paragraph" w:styleId="aa">
    <w:name w:val="Balloon Text"/>
    <w:basedOn w:val="a"/>
    <w:link w:val="ab"/>
    <w:uiPriority w:val="99"/>
    <w:semiHidden/>
    <w:unhideWhenUsed/>
    <w:rsid w:val="00E5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DB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25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Shading Accent 5"/>
    <w:basedOn w:val="a1"/>
    <w:uiPriority w:val="60"/>
    <w:rsid w:val="004259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d">
    <w:name w:val="Normal (Web)"/>
    <w:basedOn w:val="a"/>
    <w:unhideWhenUsed/>
    <w:rsid w:val="0074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744411"/>
    <w:rPr>
      <w:b/>
      <w:bCs/>
    </w:rPr>
  </w:style>
  <w:style w:type="character" w:customStyle="1" w:styleId="apple-converted-space">
    <w:name w:val="apple-converted-space"/>
    <w:basedOn w:val="a0"/>
    <w:rsid w:val="00744411"/>
  </w:style>
  <w:style w:type="paragraph" w:customStyle="1" w:styleId="Default">
    <w:name w:val="Default"/>
    <w:rsid w:val="00323A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631C30"/>
  </w:style>
  <w:style w:type="character" w:styleId="af">
    <w:name w:val="FollowedHyperlink"/>
    <w:basedOn w:val="a0"/>
    <w:uiPriority w:val="99"/>
    <w:semiHidden/>
    <w:unhideWhenUsed/>
    <w:rsid w:val="009676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15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B15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150A"/>
    <w:rPr>
      <w:color w:val="0000FF" w:themeColor="hyperlink"/>
      <w:u w:val="single"/>
    </w:rPr>
  </w:style>
  <w:style w:type="paragraph" w:styleId="a6">
    <w:name w:val="No Spacing"/>
    <w:aliases w:val="основа"/>
    <w:link w:val="a7"/>
    <w:qFormat/>
    <w:rsid w:val="002B15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снова Знак"/>
    <w:basedOn w:val="a0"/>
    <w:link w:val="a6"/>
    <w:locked/>
    <w:rsid w:val="002B150A"/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rsid w:val="002B15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2B15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2B15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2B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2B150A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2B150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2-5">
    <w:name w:val="Medium Shading 2 Accent 5"/>
    <w:basedOn w:val="a1"/>
    <w:uiPriority w:val="64"/>
    <w:rsid w:val="002B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60"/>
    <w:rsid w:val="002B15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4">
    <w:name w:val="Medium Shading 2 Accent 4"/>
    <w:basedOn w:val="a1"/>
    <w:uiPriority w:val="64"/>
    <w:rsid w:val="002B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2B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2B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2B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11">
    <w:name w:val="Light List Accent 1"/>
    <w:basedOn w:val="a1"/>
    <w:uiPriority w:val="61"/>
    <w:rsid w:val="002B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2432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ag11">
    <w:name w:val="Zag_11"/>
    <w:rsid w:val="00243248"/>
  </w:style>
  <w:style w:type="paragraph" w:styleId="aa">
    <w:name w:val="Balloon Text"/>
    <w:basedOn w:val="a"/>
    <w:link w:val="ab"/>
    <w:uiPriority w:val="99"/>
    <w:semiHidden/>
    <w:unhideWhenUsed/>
    <w:rsid w:val="00E5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:%20%20http:\savinka-shkola2008.narod.ru\index\normativnye_dokumenty\0-10" TargetMode="External"/><Relationship Id="rId13" Type="http://schemas.openxmlformats.org/officeDocument/2006/relationships/hyperlink" Target="mailto:shkola-savinka@yandex.ru" TargetMode="External"/><Relationship Id="rId18" Type="http://schemas.openxmlformats.org/officeDocument/2006/relationships/hyperlink" Target="http://savinka-shkola2008.narod.ru/index/finansovo_khozjajstvennaja_dejatelnost/0-1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savinka-shkola2008.narod.ru/" TargetMode="External"/><Relationship Id="rId17" Type="http://schemas.openxmlformats.org/officeDocument/2006/relationships/hyperlink" Target="file:///E:\:%20%20http:\savinka-shkola2008.narod.ru\index\rukovodstvo_ped_sostav\0-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avinka-shkola2008.narod.ru/index/materialno_tekhnicheskoe_obespechenie_i_osnashhjonnot_obrazovatelnogo_processa/0-2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vinka-shkola2008.narod.ru/index/struktura_i_organy_upravlenija_ou/0-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vinka-shkola2008.narod.ru/index/normativnye_dokumenty/0-10" TargetMode="External"/><Relationship Id="rId10" Type="http://schemas.openxmlformats.org/officeDocument/2006/relationships/hyperlink" Target="mailto:bedina-savinka@yandex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kola-savinka@yandex.ru" TargetMode="External"/><Relationship Id="rId14" Type="http://schemas.openxmlformats.org/officeDocument/2006/relationships/hyperlink" Target="http://savinka-shkola2008.narod.ru/index/obrazovanija/0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A11A-D1D2-4031-8C70-D754989C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3956</TotalTime>
  <Pages>20</Pages>
  <Words>5256</Words>
  <Characters>29962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User-P420</dc:creator>
  <cp:lastModifiedBy>User</cp:lastModifiedBy>
  <cp:revision>48</cp:revision>
  <dcterms:created xsi:type="dcterms:W3CDTF">2016-06-08T07:45:00Z</dcterms:created>
  <dcterms:modified xsi:type="dcterms:W3CDTF">2019-11-25T08:05:00Z</dcterms:modified>
</cp:coreProperties>
</file>